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经济管理学院202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3</w:t>
      </w:r>
      <w:r>
        <w:rPr>
          <w:rFonts w:hint="eastAsia" w:ascii="黑体" w:hAnsi="黑体" w:eastAsia="黑体"/>
          <w:b/>
          <w:sz w:val="24"/>
        </w:rPr>
        <w:t>年度东南大学教育基金会奖助学金评选班级意见报告</w:t>
      </w:r>
    </w:p>
    <w:p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东南大学经济管理学院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（姓名）通知全体学生申报，确认通知到位，无人遗漏。（注意过去一学年在校，现在在国外交流的学生也有权申报，切勿遗漏通知）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  <w:lang w:val="en-US" w:eastAsia="zh-CN"/>
              </w:rPr>
              <w:t>教育基金会</w:t>
            </w:r>
            <w:r>
              <w:rPr>
                <w:rFonts w:hint="eastAsia"/>
                <w:szCs w:val="21"/>
              </w:rPr>
              <w:t>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本班会前已将候选人材料在班群</w:t>
            </w:r>
            <w:r>
              <w:rPr>
                <w:rFonts w:hint="eastAsia"/>
                <w:szCs w:val="21"/>
                <w:lang w:val="en-US" w:eastAsia="zh-CN"/>
              </w:rPr>
              <w:t>内</w:t>
            </w:r>
            <w:r>
              <w:rPr>
                <w:rFonts w:hint="eastAsia"/>
                <w:szCs w:val="21"/>
              </w:rPr>
              <w:t>进行公示无异议（如有异议，请在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:00前实名发送邮件至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人，奖学金候选名额应为班级人数15%，因此每人限投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rPr>
          <w:sz w:val="24"/>
          <w:szCs w:val="28"/>
        </w:rPr>
      </w:pPr>
    </w:p>
    <w:p/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2OTMyNGMyN2EzYzcxNDNmMDdlYzA4ZmI3ZmEyMmYifQ=="/>
  </w:docVars>
  <w:rsids>
    <w:rsidRoot w:val="00CD6462"/>
    <w:rsid w:val="00043483"/>
    <w:rsid w:val="00695ABC"/>
    <w:rsid w:val="00A313C9"/>
    <w:rsid w:val="00CD6462"/>
    <w:rsid w:val="00F434F7"/>
    <w:rsid w:val="037245A5"/>
    <w:rsid w:val="0F8D5034"/>
    <w:rsid w:val="293C4E39"/>
    <w:rsid w:val="47B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438</Characters>
  <Lines>6</Lines>
  <Paragraphs>1</Paragraphs>
  <TotalTime>4</TotalTime>
  <ScaleCrop>false</ScaleCrop>
  <LinksUpToDate>false</LinksUpToDate>
  <CharactersWithSpaces>807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z</cp:lastModifiedBy>
  <dcterms:modified xsi:type="dcterms:W3CDTF">2023-10-16T02:14:14Z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A16CD42CB8554F7A84E7481B9AF9463B_13</vt:lpwstr>
  </property>
</Properties>
</file>