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DD" w:rsidRDefault="00CB5C16">
      <w:pPr>
        <w:jc w:val="center"/>
        <w:rPr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东南大学MBA中心工作人员招聘通告</w:t>
      </w:r>
    </w:p>
    <w:p w:rsidR="00DA12DD" w:rsidRDefault="00DA12DD"/>
    <w:p w:rsidR="00DA12DD" w:rsidRDefault="00CB5C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为实施人才强校战略，进一步提高东南大学</w:t>
      </w:r>
      <w:r>
        <w:rPr>
          <w:rFonts w:hint="eastAsia"/>
          <w:sz w:val="24"/>
          <w:szCs w:val="24"/>
        </w:rPr>
        <w:t>MBA</w:t>
      </w:r>
      <w:r>
        <w:rPr>
          <w:rFonts w:hint="eastAsia"/>
          <w:sz w:val="24"/>
          <w:szCs w:val="24"/>
        </w:rPr>
        <w:t>培养工作的水平，打造国内有影响的工商管理教育项目，现特向社会招聘有志于</w:t>
      </w:r>
      <w:r>
        <w:rPr>
          <w:rFonts w:hint="eastAsia"/>
          <w:sz w:val="24"/>
          <w:szCs w:val="24"/>
        </w:rPr>
        <w:t>MBA</w:t>
      </w:r>
      <w:r>
        <w:rPr>
          <w:rFonts w:hint="eastAsia"/>
          <w:sz w:val="24"/>
          <w:szCs w:val="24"/>
        </w:rPr>
        <w:t>教育事业的人才，热忱欢迎您积极投身于这个充满生机的事业舞台，实现人生价值。具体招聘岗位及相应的要求见下表。</w:t>
      </w:r>
    </w:p>
    <w:p w:rsidR="00DA12DD" w:rsidRDefault="00DA12DD">
      <w:pPr>
        <w:rPr>
          <w:sz w:val="28"/>
          <w:szCs w:val="28"/>
        </w:rPr>
      </w:pPr>
    </w:p>
    <w:p w:rsidR="00DA12DD" w:rsidRDefault="00CB5C16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一、东南大学MBA中心工作人员招聘岗位信息表</w:t>
      </w:r>
    </w:p>
    <w:p w:rsidR="00DA12DD" w:rsidRDefault="00DA12DD">
      <w:pPr>
        <w:jc w:val="center"/>
        <w:rPr>
          <w:rFonts w:ascii="黑体" w:eastAsia="黑体"/>
          <w:sz w:val="32"/>
          <w:szCs w:val="32"/>
        </w:rPr>
      </w:pP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3260"/>
        <w:gridCol w:w="992"/>
        <w:gridCol w:w="2977"/>
        <w:gridCol w:w="992"/>
      </w:tblGrid>
      <w:tr w:rsidR="00DA12DD">
        <w:trPr>
          <w:trHeight w:val="606"/>
        </w:trPr>
        <w:tc>
          <w:tcPr>
            <w:tcW w:w="993" w:type="dxa"/>
            <w:shd w:val="clear" w:color="000000" w:fill="D8D8D8" w:themeFill="background1" w:themeFillShade="D8"/>
            <w:vAlign w:val="center"/>
          </w:tcPr>
          <w:p w:rsidR="00DA12DD" w:rsidRDefault="00CB5C1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岗位</w:t>
            </w:r>
          </w:p>
        </w:tc>
        <w:tc>
          <w:tcPr>
            <w:tcW w:w="3260" w:type="dxa"/>
            <w:shd w:val="clear" w:color="000000" w:fill="D8D8D8" w:themeFill="background1" w:themeFillShade="D8"/>
            <w:vAlign w:val="center"/>
          </w:tcPr>
          <w:p w:rsidR="00DA12DD" w:rsidRDefault="00CB5C1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主要岗位职责</w:t>
            </w:r>
          </w:p>
        </w:tc>
        <w:tc>
          <w:tcPr>
            <w:tcW w:w="992" w:type="dxa"/>
            <w:shd w:val="clear" w:color="000000" w:fill="D8D8D8" w:themeFill="background1" w:themeFillShade="D8"/>
            <w:vAlign w:val="center"/>
          </w:tcPr>
          <w:p w:rsidR="00DA12DD" w:rsidRDefault="00CB5C1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人数</w:t>
            </w:r>
          </w:p>
        </w:tc>
        <w:tc>
          <w:tcPr>
            <w:tcW w:w="2977" w:type="dxa"/>
            <w:shd w:val="clear" w:color="000000" w:fill="D8D8D8" w:themeFill="background1" w:themeFillShade="D8"/>
            <w:vAlign w:val="center"/>
          </w:tcPr>
          <w:p w:rsidR="00DA12DD" w:rsidRDefault="00CB5C1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招聘基本要求</w:t>
            </w:r>
          </w:p>
        </w:tc>
        <w:tc>
          <w:tcPr>
            <w:tcW w:w="992" w:type="dxa"/>
            <w:shd w:val="clear" w:color="000000" w:fill="D8D8D8" w:themeFill="background1" w:themeFillShade="D8"/>
            <w:vAlign w:val="center"/>
          </w:tcPr>
          <w:p w:rsidR="00DA12DD" w:rsidRDefault="00CB5C1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备注</w:t>
            </w:r>
          </w:p>
        </w:tc>
      </w:tr>
      <w:tr w:rsidR="00DA12DD">
        <w:trPr>
          <w:cantSplit/>
          <w:trHeight w:val="4700"/>
        </w:trPr>
        <w:tc>
          <w:tcPr>
            <w:tcW w:w="993" w:type="dxa"/>
            <w:textDirection w:val="tbRlV"/>
            <w:vAlign w:val="center"/>
          </w:tcPr>
          <w:p w:rsidR="00DA12DD" w:rsidRDefault="00CB5C16">
            <w:pPr>
              <w:spacing w:line="320" w:lineRule="exact"/>
              <w:ind w:left="113" w:right="113" w:firstLineChars="550" w:firstLine="1320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sz w:val="24"/>
                <w:szCs w:val="24"/>
              </w:rPr>
              <w:t>行政主管</w:t>
            </w:r>
          </w:p>
        </w:tc>
        <w:tc>
          <w:tcPr>
            <w:tcW w:w="3260" w:type="dxa"/>
            <w:vAlign w:val="center"/>
          </w:tcPr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（1）协助</w:t>
            </w: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中心</w:t>
            </w: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主任处理日常管理工作；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（2）制定行政管理制度、文化建设方案，并监督执行；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（3）工作人员绩效考核管理；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（4）</w:t>
            </w: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报告、文件及</w:t>
            </w: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新闻稿</w:t>
            </w: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等文稿起草</w:t>
            </w: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；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（5）来宾接待、活动安排和对外联络；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（6）中心财务管理工作；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（7）班主任考核工作；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（8）设备登记及办公用品采购；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（9）中心安排的其它工作</w:t>
            </w:r>
          </w:p>
        </w:tc>
        <w:tc>
          <w:tcPr>
            <w:tcW w:w="992" w:type="dxa"/>
            <w:vAlign w:val="center"/>
          </w:tcPr>
          <w:p w:rsidR="00DA12DD" w:rsidRDefault="00CB5C16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977" w:type="dxa"/>
            <w:vAlign w:val="center"/>
          </w:tcPr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性别：不限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年龄：35岁以下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学历：本科及以上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能力或经验要求：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（1）人品好，</w:t>
            </w: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形象气质</w:t>
            </w: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佳，为人随和，待人热情；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（2）</w:t>
            </w: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做事细心、认真，责任心强；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）语言</w:t>
            </w: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表达能力强，</w:t>
            </w: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文字</w:t>
            </w: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功底好</w:t>
            </w: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；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）具有较强的组织协调能力、人际交往能力及团队合作精神；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）能够接受不定期的节假日加班；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）具有行政工作经验</w:t>
            </w: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、文笔优</w:t>
            </w: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者优先</w:t>
            </w:r>
          </w:p>
          <w:p w:rsidR="00DA12DD" w:rsidRDefault="00DA12DD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特殊情况下年龄限制可以放宽</w:t>
            </w:r>
          </w:p>
        </w:tc>
      </w:tr>
      <w:tr w:rsidR="00DA12DD">
        <w:trPr>
          <w:cantSplit/>
          <w:trHeight w:val="4700"/>
        </w:trPr>
        <w:tc>
          <w:tcPr>
            <w:tcW w:w="993" w:type="dxa"/>
            <w:textDirection w:val="tbRlV"/>
            <w:vAlign w:val="center"/>
          </w:tcPr>
          <w:p w:rsidR="00DA12DD" w:rsidRDefault="00CB5C16">
            <w:pPr>
              <w:spacing w:line="320" w:lineRule="exact"/>
              <w:ind w:left="113" w:right="113" w:firstLineChars="550" w:firstLine="1320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案例中心主管</w:t>
            </w:r>
          </w:p>
        </w:tc>
        <w:tc>
          <w:tcPr>
            <w:tcW w:w="3260" w:type="dxa"/>
            <w:vAlign w:val="center"/>
          </w:tcPr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（1）</w:t>
            </w: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学生课余活动组织；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（2）活动新闻稿的撰写；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）课程案例建设；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）案例比赛组织；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）MBA联合会工作；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）MBA学生对外交流；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）中心安排的其它工作</w:t>
            </w:r>
          </w:p>
        </w:tc>
        <w:tc>
          <w:tcPr>
            <w:tcW w:w="992" w:type="dxa"/>
            <w:vAlign w:val="center"/>
          </w:tcPr>
          <w:p w:rsidR="00DA12DD" w:rsidRDefault="00CB5C16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977" w:type="dxa"/>
            <w:vAlign w:val="center"/>
          </w:tcPr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性别：不限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年龄：35岁以下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学历：本科及以上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能力或经验要求：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（1）</w:t>
            </w: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人品好，</w:t>
            </w: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形象气质</w:t>
            </w: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佳，为人随和，待人热情；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（2）做事细心、认真，责任心强；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（3）具有较好组织协调能力、语言和文字表达能力</w:t>
            </w: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及团队合作精神</w:t>
            </w: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；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（4）能够接受不定期的节假日加班；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（5）具有文体特长者、组织策划相关主题活动的经验者优先</w:t>
            </w:r>
          </w:p>
          <w:p w:rsidR="00DA12DD" w:rsidRDefault="00DA12DD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特殊情况下年龄限制可以放宽</w:t>
            </w:r>
          </w:p>
        </w:tc>
      </w:tr>
      <w:tr w:rsidR="00DA12DD">
        <w:trPr>
          <w:cantSplit/>
          <w:trHeight w:val="4700"/>
        </w:trPr>
        <w:tc>
          <w:tcPr>
            <w:tcW w:w="993" w:type="dxa"/>
            <w:textDirection w:val="tbRlV"/>
            <w:vAlign w:val="center"/>
          </w:tcPr>
          <w:p w:rsidR="00DA12DD" w:rsidRDefault="00CB5C16">
            <w:pPr>
              <w:spacing w:line="320" w:lineRule="exact"/>
              <w:ind w:left="113" w:right="113" w:firstLineChars="200" w:firstLine="480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sz w:val="24"/>
                <w:szCs w:val="24"/>
              </w:rPr>
              <w:t>职业发展主管</w:t>
            </w:r>
          </w:p>
        </w:tc>
        <w:tc>
          <w:tcPr>
            <w:tcW w:w="3260" w:type="dxa"/>
            <w:vAlign w:val="center"/>
          </w:tcPr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（1）在校学员信息库建设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（2）MBA就业指导、招聘会组织；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（3）企业实践活动的组织：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）国际化项目；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）校友会重要活动的策划、组织；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）参与校友会对外交流；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）</w:t>
            </w: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实践活动及</w:t>
            </w: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校友活动报道；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）校友信息库建设；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9</w:t>
            </w: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）中心安排的其它工作</w:t>
            </w:r>
          </w:p>
        </w:tc>
        <w:tc>
          <w:tcPr>
            <w:tcW w:w="992" w:type="dxa"/>
            <w:vAlign w:val="center"/>
          </w:tcPr>
          <w:p w:rsidR="00DA12DD" w:rsidRDefault="00CB5C16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977" w:type="dxa"/>
            <w:vAlign w:val="center"/>
          </w:tcPr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性别：不限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年龄：35岁以下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学历：本科及以上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能力或经验要求：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（1）</w:t>
            </w: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人品好，为人随和，待人热情；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）做事细致、认真，责任心强；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）具有较好组织策划和协调能力、语言和文字表达能力</w:t>
            </w: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及团队合作精神</w:t>
            </w: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；</w:t>
            </w:r>
          </w:p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）能够接受不定期的节假日加班</w:t>
            </w:r>
          </w:p>
        </w:tc>
        <w:tc>
          <w:tcPr>
            <w:tcW w:w="992" w:type="dxa"/>
            <w:vAlign w:val="center"/>
          </w:tcPr>
          <w:p w:rsidR="00DA12DD" w:rsidRDefault="00CB5C16">
            <w:pPr>
              <w:spacing w:after="0" w:line="320" w:lineRule="exac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特殊情况下年龄限制可以放宽</w:t>
            </w:r>
          </w:p>
        </w:tc>
      </w:tr>
    </w:tbl>
    <w:p w:rsidR="00DA12DD" w:rsidRDefault="00DA12DD">
      <w:pPr>
        <w:rPr>
          <w:rFonts w:ascii="黑体" w:eastAsia="黑体"/>
          <w:sz w:val="32"/>
          <w:szCs w:val="32"/>
        </w:rPr>
      </w:pPr>
    </w:p>
    <w:p w:rsidR="00DA12DD" w:rsidRDefault="00CB5C16">
      <w:pPr>
        <w:pStyle w:val="a5"/>
        <w:shd w:val="clear" w:color="auto" w:fill="FFFFFF"/>
        <w:spacing w:before="0" w:beforeAutospacing="0" w:after="0" w:afterAutospacing="0" w:line="480" w:lineRule="atLeast"/>
        <w:ind w:firstLine="555"/>
        <w:rPr>
          <w:rFonts w:ascii="黑体" w:eastAsia="黑体" w:hAnsi="Times New Roman" w:cs="Times New Roman"/>
          <w:kern w:val="2"/>
          <w:sz w:val="28"/>
          <w:szCs w:val="28"/>
        </w:rPr>
      </w:pPr>
      <w:r>
        <w:rPr>
          <w:rFonts w:ascii="黑体" w:eastAsia="黑体" w:hAnsi="Times New Roman" w:cs="Times New Roman" w:hint="eastAsia"/>
          <w:kern w:val="2"/>
          <w:sz w:val="28"/>
          <w:szCs w:val="28"/>
        </w:rPr>
        <w:t>二、聘用形式</w:t>
      </w:r>
    </w:p>
    <w:p w:rsidR="00DA12DD" w:rsidRDefault="00CB5C16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学院综合考虑应聘人员的条件，择优确定面试人选（参加面试时带纸质个人简历１份及相关证书原件）。学院对招聘人员实行劳务派遣，系学院聘用人员。根据工作实绩给予高校相关管理岗位的适宜待遇。</w:t>
      </w:r>
    </w:p>
    <w:p w:rsidR="00DA12DD" w:rsidRDefault="00CB5C16">
      <w:pPr>
        <w:pStyle w:val="a5"/>
        <w:shd w:val="clear" w:color="auto" w:fill="FFFFFF"/>
        <w:spacing w:before="0" w:beforeAutospacing="0" w:after="0" w:afterAutospacing="0" w:line="480" w:lineRule="atLeast"/>
        <w:ind w:firstLine="555"/>
        <w:rPr>
          <w:rFonts w:ascii="黑体" w:eastAsia="黑体" w:hAnsi="Times New Roman" w:cs="Times New Roman"/>
          <w:kern w:val="2"/>
          <w:sz w:val="28"/>
          <w:szCs w:val="28"/>
        </w:rPr>
      </w:pPr>
      <w:r>
        <w:rPr>
          <w:rFonts w:ascii="黑体" w:eastAsia="黑体" w:hAnsi="Times New Roman" w:cs="Times New Roman" w:hint="eastAsia"/>
          <w:kern w:val="2"/>
          <w:sz w:val="28"/>
          <w:szCs w:val="28"/>
        </w:rPr>
        <w:t>三、应聘方式</w:t>
      </w:r>
    </w:p>
    <w:p w:rsidR="00DA12DD" w:rsidRDefault="00CB5C16">
      <w:pPr>
        <w:pStyle w:val="a5"/>
        <w:shd w:val="clear" w:color="auto" w:fill="FFFFFF"/>
        <w:spacing w:before="0" w:beforeAutospacing="0" w:after="0" w:afterAutospacing="0" w:line="480" w:lineRule="atLeast"/>
        <w:ind w:firstLine="555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lastRenderedPageBreak/>
        <w:t>应聘人员在</w:t>
      </w:r>
      <w:r>
        <w:rPr>
          <w:rFonts w:ascii="Times New Roman" w:hAnsi="Times New Roman" w:cs="Times New Roman" w:hint="eastAsia"/>
          <w:kern w:val="2"/>
        </w:rPr>
        <w:t>2019</w:t>
      </w:r>
      <w:r>
        <w:rPr>
          <w:rFonts w:ascii="Times New Roman" w:hAnsi="Times New Roman" w:cs="Times New Roman" w:hint="eastAsia"/>
          <w:kern w:val="2"/>
        </w:rPr>
        <w:t>年</w:t>
      </w:r>
      <w:r w:rsidR="003A0158">
        <w:rPr>
          <w:rFonts w:ascii="Times New Roman" w:hAnsi="Times New Roman" w:cs="Times New Roman" w:hint="eastAsia"/>
          <w:kern w:val="2"/>
        </w:rPr>
        <w:t>11</w:t>
      </w:r>
      <w:r>
        <w:rPr>
          <w:rFonts w:ascii="Times New Roman" w:hAnsi="Times New Roman" w:cs="Times New Roman" w:hint="eastAsia"/>
          <w:kern w:val="2"/>
        </w:rPr>
        <w:t>月</w:t>
      </w:r>
      <w:r w:rsidR="003A0158">
        <w:rPr>
          <w:rFonts w:ascii="Times New Roman" w:hAnsi="Times New Roman" w:cs="Times New Roman" w:hint="eastAsia"/>
          <w:kern w:val="2"/>
        </w:rPr>
        <w:t>3</w:t>
      </w:r>
      <w:r>
        <w:rPr>
          <w:rFonts w:ascii="Times New Roman" w:hAnsi="Times New Roman" w:cs="Times New Roman" w:hint="eastAsia"/>
          <w:kern w:val="2"/>
        </w:rPr>
        <w:t>日</w:t>
      </w:r>
      <w:r>
        <w:rPr>
          <w:rFonts w:ascii="Times New Roman" w:hAnsi="Times New Roman" w:cs="Times New Roman" w:hint="eastAsia"/>
          <w:kern w:val="2"/>
        </w:rPr>
        <w:t>24:00</w:t>
      </w:r>
      <w:r>
        <w:rPr>
          <w:rFonts w:ascii="Times New Roman" w:hAnsi="Times New Roman" w:cs="Times New Roman" w:hint="eastAsia"/>
          <w:kern w:val="2"/>
        </w:rPr>
        <w:t>前将</w:t>
      </w:r>
      <w:r>
        <w:rPr>
          <w:rFonts w:hint="eastAsia"/>
        </w:rPr>
        <w:t>学历、学位证书、身份证的电子扫描件和</w:t>
      </w:r>
      <w:r>
        <w:rPr>
          <w:rFonts w:ascii="Times New Roman" w:hAnsi="Times New Roman" w:cs="Times New Roman" w:hint="eastAsia"/>
          <w:kern w:val="2"/>
        </w:rPr>
        <w:t>附件中的《</w:t>
      </w:r>
      <w:r>
        <w:rPr>
          <w:rFonts w:hint="eastAsia"/>
        </w:rPr>
        <w:t>东南大学MBA中心工作人员应聘报名表》</w:t>
      </w:r>
      <w:r>
        <w:rPr>
          <w:rFonts w:ascii="Times New Roman" w:hAnsi="Times New Roman" w:cs="Times New Roman" w:hint="eastAsia"/>
          <w:kern w:val="2"/>
        </w:rPr>
        <w:t>以电子邮件形式发至</w:t>
      </w:r>
      <w:r>
        <w:rPr>
          <w:rFonts w:ascii="Times New Roman" w:hAnsi="Times New Roman" w:cs="Times New Roman" w:hint="eastAsia"/>
          <w:kern w:val="2"/>
        </w:rPr>
        <w:t>101004472@seu.edu.cn</w:t>
      </w:r>
      <w:r>
        <w:rPr>
          <w:rFonts w:ascii="Times New Roman" w:hAnsi="Times New Roman" w:cs="Times New Roman" w:hint="eastAsia"/>
          <w:kern w:val="2"/>
        </w:rPr>
        <w:t>，邮件主题标注为“姓名</w:t>
      </w:r>
      <w:r>
        <w:rPr>
          <w:rFonts w:ascii="Times New Roman" w:hAnsi="Times New Roman" w:cs="Times New Roman" w:hint="eastAsia"/>
          <w:kern w:val="2"/>
        </w:rPr>
        <w:t>+</w:t>
      </w:r>
      <w:r>
        <w:rPr>
          <w:rFonts w:ascii="Times New Roman" w:hAnsi="Times New Roman" w:cs="Times New Roman" w:hint="eastAsia"/>
          <w:kern w:val="2"/>
        </w:rPr>
        <w:t>应聘东南大学</w:t>
      </w:r>
      <w:r>
        <w:rPr>
          <w:rFonts w:ascii="Times New Roman" w:hAnsi="Times New Roman" w:cs="Times New Roman" w:hint="eastAsia"/>
          <w:kern w:val="2"/>
        </w:rPr>
        <w:t>M</w:t>
      </w:r>
      <w:r>
        <w:rPr>
          <w:rFonts w:ascii="Times New Roman" w:hAnsi="Times New Roman" w:cs="Times New Roman"/>
          <w:kern w:val="2"/>
        </w:rPr>
        <w:t>BA</w:t>
      </w:r>
      <w:r>
        <w:rPr>
          <w:rFonts w:ascii="Times New Roman" w:hAnsi="Times New Roman" w:cs="Times New Roman" w:hint="eastAsia"/>
          <w:kern w:val="2"/>
        </w:rPr>
        <w:t>中心工作人员</w:t>
      </w:r>
      <w:r>
        <w:rPr>
          <w:rFonts w:ascii="Times New Roman" w:hAnsi="Times New Roman" w:cs="Times New Roman" w:hint="eastAsia"/>
          <w:kern w:val="2"/>
        </w:rPr>
        <w:t>+</w:t>
      </w:r>
      <w:r>
        <w:rPr>
          <w:rFonts w:ascii="Times New Roman" w:hAnsi="Times New Roman" w:cs="Times New Roman" w:hint="eastAsia"/>
          <w:kern w:val="2"/>
        </w:rPr>
        <w:t>岗位”。</w:t>
      </w:r>
    </w:p>
    <w:p w:rsidR="00DA12DD" w:rsidRDefault="00DA12DD">
      <w:pPr>
        <w:spacing w:line="360" w:lineRule="auto"/>
        <w:rPr>
          <w:rFonts w:ascii="黑体" w:eastAsia="黑体"/>
          <w:sz w:val="32"/>
          <w:szCs w:val="32"/>
        </w:rPr>
      </w:pPr>
    </w:p>
    <w:p w:rsidR="00DA12DD" w:rsidRDefault="00CB5C16">
      <w:pPr>
        <w:spacing w:line="360" w:lineRule="auto"/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东南大学经济管理学院</w:t>
      </w:r>
    </w:p>
    <w:p w:rsidR="00DA12DD" w:rsidRDefault="003A015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</w:t>
      </w:r>
      <w:r w:rsidR="00CB5C16">
        <w:rPr>
          <w:rFonts w:hint="eastAsia"/>
          <w:sz w:val="24"/>
          <w:szCs w:val="24"/>
        </w:rPr>
        <w:t>二</w:t>
      </w:r>
      <w:r w:rsidR="00CB5C16">
        <w:rPr>
          <w:rFonts w:hint="eastAsia"/>
          <w:sz w:val="24"/>
          <w:szCs w:val="24"/>
        </w:rPr>
        <w:t>0</w:t>
      </w:r>
      <w:r w:rsidR="00CB5C16">
        <w:rPr>
          <w:rFonts w:hint="eastAsia"/>
          <w:sz w:val="24"/>
          <w:szCs w:val="24"/>
        </w:rPr>
        <w:t>一九年十月二十二日</w:t>
      </w:r>
    </w:p>
    <w:p w:rsidR="007A7B05" w:rsidRDefault="007A7B05">
      <w:pPr>
        <w:spacing w:line="360" w:lineRule="auto"/>
        <w:ind w:firstLineChars="200" w:firstLine="480"/>
        <w:rPr>
          <w:sz w:val="24"/>
          <w:szCs w:val="24"/>
        </w:rPr>
      </w:pPr>
    </w:p>
    <w:p w:rsidR="007A7B05" w:rsidRDefault="007A7B05">
      <w:pPr>
        <w:spacing w:line="360" w:lineRule="auto"/>
        <w:ind w:firstLineChars="200" w:firstLine="480"/>
        <w:rPr>
          <w:sz w:val="24"/>
          <w:szCs w:val="24"/>
        </w:rPr>
      </w:pPr>
    </w:p>
    <w:p w:rsidR="007A7B05" w:rsidRDefault="007A7B05">
      <w:pPr>
        <w:spacing w:line="360" w:lineRule="auto"/>
        <w:ind w:firstLineChars="200" w:firstLine="480"/>
        <w:rPr>
          <w:sz w:val="24"/>
          <w:szCs w:val="24"/>
        </w:rPr>
      </w:pPr>
    </w:p>
    <w:p w:rsidR="007A7B05" w:rsidRDefault="007A7B05">
      <w:pPr>
        <w:spacing w:line="360" w:lineRule="auto"/>
        <w:ind w:firstLineChars="200" w:firstLine="480"/>
        <w:rPr>
          <w:sz w:val="24"/>
          <w:szCs w:val="24"/>
        </w:rPr>
      </w:pPr>
    </w:p>
    <w:p w:rsidR="007A7B05" w:rsidRDefault="007A7B05">
      <w:pPr>
        <w:spacing w:line="360" w:lineRule="auto"/>
        <w:ind w:firstLineChars="200" w:firstLine="480"/>
        <w:rPr>
          <w:sz w:val="24"/>
          <w:szCs w:val="24"/>
        </w:rPr>
      </w:pPr>
    </w:p>
    <w:p w:rsidR="007A7B05" w:rsidRDefault="007A7B05">
      <w:pPr>
        <w:spacing w:line="360" w:lineRule="auto"/>
        <w:ind w:firstLineChars="200" w:firstLine="480"/>
        <w:rPr>
          <w:sz w:val="24"/>
          <w:szCs w:val="24"/>
        </w:rPr>
      </w:pPr>
    </w:p>
    <w:p w:rsidR="007A7B05" w:rsidRDefault="007A7B05">
      <w:pPr>
        <w:spacing w:line="360" w:lineRule="auto"/>
        <w:ind w:firstLineChars="200" w:firstLine="480"/>
        <w:rPr>
          <w:sz w:val="24"/>
          <w:szCs w:val="24"/>
        </w:rPr>
      </w:pPr>
    </w:p>
    <w:p w:rsidR="007A7B05" w:rsidRDefault="007A7B05">
      <w:pPr>
        <w:spacing w:line="360" w:lineRule="auto"/>
        <w:ind w:firstLineChars="200" w:firstLine="480"/>
        <w:rPr>
          <w:sz w:val="24"/>
          <w:szCs w:val="24"/>
        </w:rPr>
      </w:pPr>
    </w:p>
    <w:p w:rsidR="007A7B05" w:rsidRDefault="007A7B05">
      <w:pPr>
        <w:spacing w:line="360" w:lineRule="auto"/>
        <w:ind w:firstLineChars="200" w:firstLine="480"/>
        <w:rPr>
          <w:sz w:val="24"/>
          <w:szCs w:val="24"/>
        </w:rPr>
      </w:pPr>
    </w:p>
    <w:p w:rsidR="007A7B05" w:rsidRDefault="007A7B05">
      <w:pPr>
        <w:spacing w:line="360" w:lineRule="auto"/>
        <w:ind w:firstLineChars="200" w:firstLine="480"/>
        <w:rPr>
          <w:sz w:val="24"/>
          <w:szCs w:val="24"/>
        </w:rPr>
      </w:pPr>
    </w:p>
    <w:p w:rsidR="007A7B05" w:rsidRDefault="007A7B05">
      <w:pPr>
        <w:spacing w:line="360" w:lineRule="auto"/>
        <w:ind w:firstLineChars="200" w:firstLine="480"/>
        <w:rPr>
          <w:sz w:val="24"/>
          <w:szCs w:val="24"/>
        </w:rPr>
      </w:pPr>
    </w:p>
    <w:p w:rsidR="007A7B05" w:rsidRDefault="007A7B05">
      <w:pPr>
        <w:spacing w:line="360" w:lineRule="auto"/>
        <w:ind w:firstLineChars="200" w:firstLine="480"/>
        <w:rPr>
          <w:sz w:val="24"/>
          <w:szCs w:val="24"/>
        </w:rPr>
      </w:pPr>
    </w:p>
    <w:p w:rsidR="007A7B05" w:rsidRDefault="007A7B05">
      <w:pPr>
        <w:spacing w:line="360" w:lineRule="auto"/>
        <w:ind w:firstLineChars="200" w:firstLine="480"/>
        <w:rPr>
          <w:sz w:val="24"/>
          <w:szCs w:val="24"/>
        </w:rPr>
      </w:pPr>
    </w:p>
    <w:p w:rsidR="007A7B05" w:rsidRDefault="007A7B05">
      <w:pPr>
        <w:spacing w:line="360" w:lineRule="auto"/>
        <w:ind w:firstLineChars="200" w:firstLine="480"/>
        <w:rPr>
          <w:sz w:val="24"/>
          <w:szCs w:val="24"/>
        </w:rPr>
      </w:pPr>
    </w:p>
    <w:p w:rsidR="007A7B05" w:rsidRDefault="007A7B05">
      <w:pPr>
        <w:spacing w:line="360" w:lineRule="auto"/>
        <w:ind w:firstLineChars="200" w:firstLine="480"/>
        <w:rPr>
          <w:sz w:val="24"/>
          <w:szCs w:val="24"/>
        </w:rPr>
      </w:pPr>
    </w:p>
    <w:p w:rsidR="00DA12DD" w:rsidRDefault="00DA12DD">
      <w:pPr>
        <w:rPr>
          <w:rFonts w:ascii="黑体" w:eastAsia="黑体"/>
          <w:sz w:val="32"/>
          <w:szCs w:val="32"/>
        </w:rPr>
      </w:pPr>
    </w:p>
    <w:p w:rsidR="00DA12DD" w:rsidRDefault="00CB5C16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附：</w:t>
      </w:r>
    </w:p>
    <w:p w:rsidR="00DA12DD" w:rsidRDefault="00CB5C16">
      <w:pPr>
        <w:spacing w:line="360" w:lineRule="auto"/>
        <w:ind w:firstLineChars="200" w:firstLine="640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东南大学MBA中心工作人员应聘报名表</w:t>
      </w:r>
    </w:p>
    <w:p w:rsidR="00DA12DD" w:rsidRDefault="00DA12DD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9"/>
        <w:gridCol w:w="2051"/>
        <w:gridCol w:w="1418"/>
        <w:gridCol w:w="2029"/>
        <w:gridCol w:w="2223"/>
      </w:tblGrid>
      <w:tr w:rsidR="00DA12DD">
        <w:trPr>
          <w:trHeight w:val="851"/>
          <w:jc w:val="center"/>
        </w:trPr>
        <w:tc>
          <w:tcPr>
            <w:tcW w:w="1459" w:type="dxa"/>
            <w:vAlign w:val="center"/>
          </w:tcPr>
          <w:p w:rsidR="00DA12DD" w:rsidRDefault="00CB5C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051" w:type="dxa"/>
            <w:vAlign w:val="center"/>
          </w:tcPr>
          <w:p w:rsidR="00DA12DD" w:rsidRDefault="00DA1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A12DD" w:rsidRDefault="00CB5C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029" w:type="dxa"/>
            <w:vAlign w:val="center"/>
          </w:tcPr>
          <w:p w:rsidR="00DA12DD" w:rsidRDefault="00DA1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vMerge w:val="restart"/>
          </w:tcPr>
          <w:p w:rsidR="00DA12DD" w:rsidRDefault="00DA12DD">
            <w:pPr>
              <w:rPr>
                <w:sz w:val="24"/>
                <w:szCs w:val="24"/>
              </w:rPr>
            </w:pPr>
          </w:p>
          <w:p w:rsidR="00DA12DD" w:rsidRDefault="00DA12DD">
            <w:pPr>
              <w:rPr>
                <w:sz w:val="24"/>
                <w:szCs w:val="24"/>
              </w:rPr>
            </w:pPr>
          </w:p>
          <w:p w:rsidR="00DA12DD" w:rsidRDefault="00DA12DD">
            <w:pPr>
              <w:rPr>
                <w:sz w:val="24"/>
                <w:szCs w:val="24"/>
              </w:rPr>
            </w:pPr>
          </w:p>
          <w:p w:rsidR="00DA12DD" w:rsidRDefault="00DA12DD">
            <w:pPr>
              <w:rPr>
                <w:sz w:val="24"/>
                <w:szCs w:val="24"/>
              </w:rPr>
            </w:pPr>
          </w:p>
          <w:p w:rsidR="00DA12DD" w:rsidRDefault="00CB5C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DA12DD">
        <w:trPr>
          <w:trHeight w:val="851"/>
          <w:jc w:val="center"/>
        </w:trPr>
        <w:tc>
          <w:tcPr>
            <w:tcW w:w="1459" w:type="dxa"/>
            <w:vAlign w:val="center"/>
          </w:tcPr>
          <w:p w:rsidR="00DA12DD" w:rsidRDefault="00CB5C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051" w:type="dxa"/>
            <w:vAlign w:val="center"/>
          </w:tcPr>
          <w:p w:rsidR="00DA12DD" w:rsidRDefault="00DA1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A12DD" w:rsidRDefault="00CB5C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学历、学位</w:t>
            </w:r>
          </w:p>
        </w:tc>
        <w:tc>
          <w:tcPr>
            <w:tcW w:w="2029" w:type="dxa"/>
            <w:vAlign w:val="center"/>
          </w:tcPr>
          <w:p w:rsidR="00DA12DD" w:rsidRDefault="00DA1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vMerge/>
          </w:tcPr>
          <w:p w:rsidR="00DA12DD" w:rsidRDefault="00DA12DD">
            <w:pPr>
              <w:rPr>
                <w:sz w:val="24"/>
                <w:szCs w:val="24"/>
              </w:rPr>
            </w:pPr>
          </w:p>
        </w:tc>
      </w:tr>
      <w:tr w:rsidR="00DA12DD">
        <w:trPr>
          <w:trHeight w:val="851"/>
          <w:jc w:val="center"/>
        </w:trPr>
        <w:tc>
          <w:tcPr>
            <w:tcW w:w="1459" w:type="dxa"/>
            <w:vAlign w:val="center"/>
          </w:tcPr>
          <w:p w:rsidR="00DA12DD" w:rsidRDefault="00CB5C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051" w:type="dxa"/>
            <w:vAlign w:val="center"/>
          </w:tcPr>
          <w:p w:rsidR="00DA12DD" w:rsidRDefault="00DA1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A12DD" w:rsidRDefault="00CB5C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029" w:type="dxa"/>
            <w:vAlign w:val="center"/>
          </w:tcPr>
          <w:p w:rsidR="00DA12DD" w:rsidRDefault="00DA1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vMerge/>
          </w:tcPr>
          <w:p w:rsidR="00DA12DD" w:rsidRDefault="00DA12DD">
            <w:pPr>
              <w:rPr>
                <w:sz w:val="24"/>
                <w:szCs w:val="24"/>
              </w:rPr>
            </w:pPr>
          </w:p>
        </w:tc>
      </w:tr>
      <w:tr w:rsidR="00DA12DD">
        <w:trPr>
          <w:trHeight w:val="851"/>
          <w:jc w:val="center"/>
        </w:trPr>
        <w:tc>
          <w:tcPr>
            <w:tcW w:w="1459" w:type="dxa"/>
            <w:vAlign w:val="center"/>
          </w:tcPr>
          <w:p w:rsidR="00DA12DD" w:rsidRDefault="00CB5C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051" w:type="dxa"/>
            <w:vAlign w:val="center"/>
          </w:tcPr>
          <w:p w:rsidR="00DA12DD" w:rsidRDefault="00DA1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A12DD" w:rsidRDefault="00CB5C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2029" w:type="dxa"/>
            <w:vAlign w:val="center"/>
          </w:tcPr>
          <w:p w:rsidR="00DA12DD" w:rsidRDefault="00DA1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vMerge/>
          </w:tcPr>
          <w:p w:rsidR="00DA12DD" w:rsidRDefault="00DA12DD">
            <w:pPr>
              <w:rPr>
                <w:sz w:val="24"/>
                <w:szCs w:val="24"/>
              </w:rPr>
            </w:pPr>
          </w:p>
        </w:tc>
      </w:tr>
      <w:tr w:rsidR="00DA12DD" w:rsidTr="00CB5C16">
        <w:trPr>
          <w:trHeight w:val="845"/>
          <w:jc w:val="center"/>
        </w:trPr>
        <w:tc>
          <w:tcPr>
            <w:tcW w:w="1459" w:type="dxa"/>
            <w:vAlign w:val="center"/>
          </w:tcPr>
          <w:p w:rsidR="00DA12DD" w:rsidRDefault="00CB5C16" w:rsidP="00CB5C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7721" w:type="dxa"/>
            <w:gridSpan w:val="4"/>
            <w:vAlign w:val="center"/>
          </w:tcPr>
          <w:p w:rsidR="00DA12DD" w:rsidRDefault="00DA12DD">
            <w:pPr>
              <w:rPr>
                <w:sz w:val="24"/>
                <w:szCs w:val="24"/>
              </w:rPr>
            </w:pPr>
          </w:p>
        </w:tc>
      </w:tr>
      <w:tr w:rsidR="00DA12DD" w:rsidTr="00CB5C16">
        <w:trPr>
          <w:trHeight w:val="1398"/>
          <w:jc w:val="center"/>
        </w:trPr>
        <w:tc>
          <w:tcPr>
            <w:tcW w:w="1459" w:type="dxa"/>
            <w:vAlign w:val="center"/>
          </w:tcPr>
          <w:p w:rsidR="00DA12DD" w:rsidRDefault="00CB5C16" w:rsidP="00CB5C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家庭主要社会关系</w:t>
            </w:r>
          </w:p>
        </w:tc>
        <w:tc>
          <w:tcPr>
            <w:tcW w:w="7721" w:type="dxa"/>
            <w:gridSpan w:val="4"/>
          </w:tcPr>
          <w:p w:rsidR="00DA12DD" w:rsidRDefault="00DA12DD">
            <w:pPr>
              <w:rPr>
                <w:sz w:val="24"/>
                <w:szCs w:val="24"/>
              </w:rPr>
            </w:pPr>
          </w:p>
          <w:p w:rsidR="00DA12DD" w:rsidRDefault="00DA12DD">
            <w:pPr>
              <w:rPr>
                <w:sz w:val="24"/>
                <w:szCs w:val="24"/>
              </w:rPr>
            </w:pPr>
          </w:p>
          <w:p w:rsidR="00DA12DD" w:rsidRDefault="00DA12DD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DA12DD" w:rsidRDefault="00DA12DD">
            <w:pPr>
              <w:rPr>
                <w:sz w:val="24"/>
                <w:szCs w:val="24"/>
              </w:rPr>
            </w:pPr>
          </w:p>
        </w:tc>
      </w:tr>
      <w:tr w:rsidR="00DA12DD" w:rsidTr="00CB5C16">
        <w:trPr>
          <w:trHeight w:val="1123"/>
          <w:jc w:val="center"/>
        </w:trPr>
        <w:tc>
          <w:tcPr>
            <w:tcW w:w="1459" w:type="dxa"/>
            <w:vAlign w:val="center"/>
          </w:tcPr>
          <w:p w:rsidR="00DA12DD" w:rsidRDefault="00CB5C16" w:rsidP="00CB5C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教育简历</w:t>
            </w:r>
          </w:p>
        </w:tc>
        <w:tc>
          <w:tcPr>
            <w:tcW w:w="7721" w:type="dxa"/>
            <w:gridSpan w:val="4"/>
          </w:tcPr>
          <w:p w:rsidR="00DA12DD" w:rsidRDefault="00DA12DD">
            <w:pPr>
              <w:rPr>
                <w:sz w:val="24"/>
                <w:szCs w:val="24"/>
              </w:rPr>
            </w:pPr>
          </w:p>
          <w:p w:rsidR="00DA12DD" w:rsidRDefault="00DA12DD">
            <w:pPr>
              <w:rPr>
                <w:sz w:val="24"/>
                <w:szCs w:val="24"/>
              </w:rPr>
            </w:pPr>
          </w:p>
          <w:p w:rsidR="00DA12DD" w:rsidRDefault="00DA12DD">
            <w:pPr>
              <w:rPr>
                <w:sz w:val="24"/>
                <w:szCs w:val="24"/>
              </w:rPr>
            </w:pPr>
          </w:p>
        </w:tc>
      </w:tr>
      <w:tr w:rsidR="00DA12DD" w:rsidTr="00CB5C16">
        <w:trPr>
          <w:trHeight w:val="1633"/>
          <w:jc w:val="center"/>
        </w:trPr>
        <w:tc>
          <w:tcPr>
            <w:tcW w:w="1459" w:type="dxa"/>
            <w:vAlign w:val="center"/>
          </w:tcPr>
          <w:p w:rsidR="00DA12DD" w:rsidRDefault="00CB5C16" w:rsidP="00CB5C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工作简历</w:t>
            </w:r>
          </w:p>
        </w:tc>
        <w:tc>
          <w:tcPr>
            <w:tcW w:w="7721" w:type="dxa"/>
            <w:gridSpan w:val="4"/>
          </w:tcPr>
          <w:p w:rsidR="00DA12DD" w:rsidRDefault="00DA12DD">
            <w:pPr>
              <w:rPr>
                <w:sz w:val="24"/>
                <w:szCs w:val="24"/>
              </w:rPr>
            </w:pPr>
          </w:p>
          <w:p w:rsidR="00DA12DD" w:rsidRDefault="00DA12DD">
            <w:pPr>
              <w:rPr>
                <w:sz w:val="24"/>
                <w:szCs w:val="24"/>
              </w:rPr>
            </w:pPr>
          </w:p>
          <w:p w:rsidR="00DA12DD" w:rsidRDefault="00DA12DD">
            <w:pPr>
              <w:rPr>
                <w:sz w:val="24"/>
                <w:szCs w:val="24"/>
              </w:rPr>
            </w:pPr>
          </w:p>
        </w:tc>
      </w:tr>
      <w:tr w:rsidR="00DA12DD" w:rsidTr="00CB5C16">
        <w:trPr>
          <w:trHeight w:val="2124"/>
          <w:jc w:val="center"/>
        </w:trPr>
        <w:tc>
          <w:tcPr>
            <w:tcW w:w="1459" w:type="dxa"/>
            <w:vAlign w:val="center"/>
          </w:tcPr>
          <w:p w:rsidR="00DA12DD" w:rsidRDefault="00CB5C16" w:rsidP="00CB5C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个人特长</w:t>
            </w:r>
          </w:p>
        </w:tc>
        <w:tc>
          <w:tcPr>
            <w:tcW w:w="7721" w:type="dxa"/>
            <w:gridSpan w:val="4"/>
          </w:tcPr>
          <w:p w:rsidR="00DA12DD" w:rsidRDefault="00DA12DD">
            <w:pPr>
              <w:rPr>
                <w:sz w:val="24"/>
                <w:szCs w:val="24"/>
              </w:rPr>
            </w:pPr>
          </w:p>
          <w:p w:rsidR="00DA12DD" w:rsidRDefault="00DA12DD">
            <w:pPr>
              <w:rPr>
                <w:sz w:val="24"/>
                <w:szCs w:val="24"/>
              </w:rPr>
            </w:pPr>
          </w:p>
          <w:p w:rsidR="00DA12DD" w:rsidRDefault="00DA12DD">
            <w:pPr>
              <w:rPr>
                <w:sz w:val="24"/>
                <w:szCs w:val="24"/>
              </w:rPr>
            </w:pPr>
          </w:p>
        </w:tc>
      </w:tr>
    </w:tbl>
    <w:p w:rsidR="00DA12DD" w:rsidRDefault="00DA12DD">
      <w:pPr>
        <w:spacing w:line="220" w:lineRule="atLeast"/>
      </w:pPr>
    </w:p>
    <w:sectPr w:rsidR="00DA12DD" w:rsidSect="004B5C4A"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601" w:rsidRDefault="00124601" w:rsidP="003A0158">
      <w:pPr>
        <w:spacing w:after="0"/>
      </w:pPr>
      <w:r>
        <w:separator/>
      </w:r>
    </w:p>
  </w:endnote>
  <w:endnote w:type="continuationSeparator" w:id="1">
    <w:p w:rsidR="00124601" w:rsidRDefault="00124601" w:rsidP="003A015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601" w:rsidRDefault="00124601" w:rsidP="003A0158">
      <w:pPr>
        <w:spacing w:after="0"/>
      </w:pPr>
      <w:r>
        <w:separator/>
      </w:r>
    </w:p>
  </w:footnote>
  <w:footnote w:type="continuationSeparator" w:id="1">
    <w:p w:rsidR="00124601" w:rsidRDefault="00124601" w:rsidP="003A015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124601"/>
    <w:rsid w:val="00323B43"/>
    <w:rsid w:val="003A0158"/>
    <w:rsid w:val="003D37D8"/>
    <w:rsid w:val="00426133"/>
    <w:rsid w:val="004358AB"/>
    <w:rsid w:val="004B5C4A"/>
    <w:rsid w:val="005370E7"/>
    <w:rsid w:val="0062303C"/>
    <w:rsid w:val="007A7B05"/>
    <w:rsid w:val="007C174E"/>
    <w:rsid w:val="008932D6"/>
    <w:rsid w:val="008B7726"/>
    <w:rsid w:val="008E563A"/>
    <w:rsid w:val="00B57E54"/>
    <w:rsid w:val="00CB5C16"/>
    <w:rsid w:val="00D01B61"/>
    <w:rsid w:val="00D31D50"/>
    <w:rsid w:val="00D40F43"/>
    <w:rsid w:val="00DA12DD"/>
    <w:rsid w:val="00E218D6"/>
    <w:rsid w:val="00EB005F"/>
    <w:rsid w:val="52A349EF"/>
    <w:rsid w:val="77987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C4A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B5C4A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B5C4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4B5C4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4B5C4A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B5C4A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王云</cp:lastModifiedBy>
  <cp:revision>9</cp:revision>
  <dcterms:created xsi:type="dcterms:W3CDTF">2008-09-11T17:20:00Z</dcterms:created>
  <dcterms:modified xsi:type="dcterms:W3CDTF">2019-10-25T08:21:00Z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