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63E" w:rsidRPr="0072563E" w:rsidRDefault="0072563E" w:rsidP="0072563E">
      <w:pPr>
        <w:jc w:val="center"/>
        <w:rPr>
          <w:rFonts w:asciiTheme="majorEastAsia" w:eastAsiaTheme="majorEastAsia" w:hAnsiTheme="majorEastAsia"/>
          <w:b/>
          <w:sz w:val="30"/>
          <w:szCs w:val="30"/>
        </w:rPr>
      </w:pPr>
      <w:bookmarkStart w:id="0" w:name="_GoBack"/>
      <w:bookmarkEnd w:id="0"/>
      <w:r w:rsidRPr="0072563E">
        <w:rPr>
          <w:rFonts w:asciiTheme="majorEastAsia" w:eastAsiaTheme="majorEastAsia" w:hAnsiTheme="majorEastAsia" w:hint="eastAsia"/>
          <w:b/>
          <w:sz w:val="30"/>
          <w:szCs w:val="30"/>
        </w:rPr>
        <w:t>关于做好</w:t>
      </w:r>
      <w:r w:rsidR="00C45640" w:rsidRPr="0072563E">
        <w:rPr>
          <w:rFonts w:asciiTheme="majorEastAsia" w:eastAsiaTheme="majorEastAsia" w:hAnsiTheme="majorEastAsia" w:hint="eastAsia"/>
          <w:b/>
          <w:sz w:val="30"/>
          <w:szCs w:val="30"/>
        </w:rPr>
        <w:t>201</w:t>
      </w:r>
      <w:r w:rsidR="00C45640">
        <w:rPr>
          <w:rFonts w:asciiTheme="majorEastAsia" w:eastAsiaTheme="majorEastAsia" w:hAnsiTheme="majorEastAsia"/>
          <w:b/>
          <w:sz w:val="30"/>
          <w:szCs w:val="30"/>
        </w:rPr>
        <w:t>8</w:t>
      </w:r>
      <w:r w:rsidRPr="0072563E">
        <w:rPr>
          <w:rFonts w:asciiTheme="majorEastAsia" w:eastAsiaTheme="majorEastAsia" w:hAnsiTheme="majorEastAsia" w:hint="eastAsia"/>
          <w:b/>
          <w:sz w:val="30"/>
          <w:szCs w:val="30"/>
        </w:rPr>
        <w:t>-</w:t>
      </w:r>
      <w:r w:rsidR="00C45640" w:rsidRPr="0072563E">
        <w:rPr>
          <w:rFonts w:asciiTheme="majorEastAsia" w:eastAsiaTheme="majorEastAsia" w:hAnsiTheme="majorEastAsia" w:hint="eastAsia"/>
          <w:b/>
          <w:sz w:val="30"/>
          <w:szCs w:val="30"/>
        </w:rPr>
        <w:t>201</w:t>
      </w:r>
      <w:r w:rsidR="00C45640">
        <w:rPr>
          <w:rFonts w:asciiTheme="majorEastAsia" w:eastAsiaTheme="majorEastAsia" w:hAnsiTheme="majorEastAsia"/>
          <w:b/>
          <w:sz w:val="30"/>
          <w:szCs w:val="30"/>
        </w:rPr>
        <w:t>9</w:t>
      </w:r>
      <w:r w:rsidRPr="0072563E">
        <w:rPr>
          <w:rFonts w:asciiTheme="majorEastAsia" w:eastAsiaTheme="majorEastAsia" w:hAnsiTheme="majorEastAsia" w:hint="eastAsia"/>
          <w:b/>
          <w:sz w:val="30"/>
          <w:szCs w:val="30"/>
        </w:rPr>
        <w:t>学年研究生学业奖学金评审工作的通知</w:t>
      </w:r>
    </w:p>
    <w:p w:rsidR="0072563E" w:rsidRDefault="0072563E" w:rsidP="0072563E"/>
    <w:p w:rsidR="0072563E" w:rsidRDefault="0072563E" w:rsidP="0072563E">
      <w:r>
        <w:rPr>
          <w:rFonts w:hint="eastAsia"/>
        </w:rPr>
        <w:t>各研究生培养单位</w:t>
      </w:r>
      <w:r>
        <w:rPr>
          <w:rFonts w:hint="eastAsia"/>
        </w:rPr>
        <w:t>,</w:t>
      </w:r>
      <w:r w:rsidR="00C45640">
        <w:rPr>
          <w:rFonts w:hint="eastAsia"/>
        </w:rPr>
        <w:t>201</w:t>
      </w:r>
      <w:r w:rsidR="00C45640">
        <w:t>6</w:t>
      </w:r>
      <w:r>
        <w:rPr>
          <w:rFonts w:hint="eastAsia"/>
        </w:rPr>
        <w:t>级、</w:t>
      </w:r>
      <w:r w:rsidR="00C45640">
        <w:rPr>
          <w:rFonts w:hint="eastAsia"/>
        </w:rPr>
        <w:t>201</w:t>
      </w:r>
      <w:r w:rsidR="00C45640">
        <w:t>7</w:t>
      </w:r>
      <w:r>
        <w:rPr>
          <w:rFonts w:hint="eastAsia"/>
        </w:rPr>
        <w:t>级和</w:t>
      </w:r>
      <w:r w:rsidR="00C45640">
        <w:rPr>
          <w:rFonts w:hint="eastAsia"/>
        </w:rPr>
        <w:t>201</w:t>
      </w:r>
      <w:r w:rsidR="00C45640">
        <w:t>8</w:t>
      </w:r>
      <w:r>
        <w:rPr>
          <w:rFonts w:hint="eastAsia"/>
        </w:rPr>
        <w:t>级研究生班级：</w:t>
      </w:r>
    </w:p>
    <w:p w:rsidR="0072563E" w:rsidRDefault="0072563E" w:rsidP="0072563E"/>
    <w:p w:rsidR="0072563E" w:rsidRDefault="0072563E" w:rsidP="0072563E">
      <w:r>
        <w:rPr>
          <w:rFonts w:hint="eastAsia"/>
        </w:rPr>
        <w:t>根据《东南大学研究生学业奖学金管理暂行办法》（校发【</w:t>
      </w:r>
      <w:r>
        <w:rPr>
          <w:rFonts w:hint="eastAsia"/>
        </w:rPr>
        <w:t>2014</w:t>
      </w:r>
      <w:r>
        <w:rPr>
          <w:rFonts w:hint="eastAsia"/>
        </w:rPr>
        <w:t>】</w:t>
      </w:r>
      <w:r>
        <w:rPr>
          <w:rFonts w:hint="eastAsia"/>
        </w:rPr>
        <w:t>175</w:t>
      </w:r>
      <w:r>
        <w:rPr>
          <w:rFonts w:hint="eastAsia"/>
        </w:rPr>
        <w:t>号）和《东南大学经济管理学院研究生学业奖学金评审工作办法》精神，现启动</w:t>
      </w:r>
      <w:r w:rsidR="00C45640">
        <w:rPr>
          <w:rFonts w:hint="eastAsia"/>
        </w:rPr>
        <w:t>201</w:t>
      </w:r>
      <w:r w:rsidR="00C45640">
        <w:t>8</w:t>
      </w:r>
      <w:r>
        <w:rPr>
          <w:rFonts w:hint="eastAsia"/>
        </w:rPr>
        <w:t>-</w:t>
      </w:r>
      <w:r w:rsidR="00C45640">
        <w:rPr>
          <w:rFonts w:hint="eastAsia"/>
        </w:rPr>
        <w:t>201</w:t>
      </w:r>
      <w:r w:rsidR="00C45640">
        <w:t>9</w:t>
      </w:r>
      <w:r>
        <w:rPr>
          <w:rFonts w:hint="eastAsia"/>
        </w:rPr>
        <w:t>学年研究生学业奖学金的评审工作，相关工作通知如下：</w:t>
      </w:r>
    </w:p>
    <w:p w:rsidR="0072563E" w:rsidRDefault="0072563E" w:rsidP="0072563E"/>
    <w:p w:rsidR="0072563E" w:rsidRDefault="0072563E" w:rsidP="0072563E">
      <w:r>
        <w:rPr>
          <w:rFonts w:hint="eastAsia"/>
        </w:rPr>
        <w:t>一、评审原则</w:t>
      </w:r>
    </w:p>
    <w:p w:rsidR="0072563E" w:rsidRDefault="0072563E" w:rsidP="0072563E"/>
    <w:p w:rsidR="0072563E" w:rsidRDefault="0072563E" w:rsidP="0072563E">
      <w:r>
        <w:rPr>
          <w:rFonts w:hint="eastAsia"/>
        </w:rPr>
        <w:t xml:space="preserve">    </w:t>
      </w:r>
      <w:r>
        <w:rPr>
          <w:rFonts w:hint="eastAsia"/>
        </w:rPr>
        <w:t>研究生学业奖学金评审工作遵循公平、公正、公开、择优原则，杜绝弄虚作假。</w:t>
      </w:r>
    </w:p>
    <w:p w:rsidR="0072563E" w:rsidRDefault="0072563E" w:rsidP="0072563E"/>
    <w:p w:rsidR="0072563E" w:rsidRDefault="0072563E" w:rsidP="0072563E">
      <w:r>
        <w:rPr>
          <w:rFonts w:hint="eastAsia"/>
        </w:rPr>
        <w:t>二、参评对象及基本条件</w:t>
      </w:r>
    </w:p>
    <w:p w:rsidR="0072563E" w:rsidRDefault="0072563E" w:rsidP="0072563E"/>
    <w:p w:rsidR="0072563E" w:rsidRDefault="0072563E" w:rsidP="0072563E">
      <w:r>
        <w:rPr>
          <w:rFonts w:hint="eastAsia"/>
        </w:rPr>
        <w:t>1</w:t>
      </w:r>
      <w:r>
        <w:rPr>
          <w:rFonts w:hint="eastAsia"/>
        </w:rPr>
        <w:t>、参评对象</w:t>
      </w:r>
    </w:p>
    <w:p w:rsidR="0072563E" w:rsidRDefault="0072563E" w:rsidP="0072563E"/>
    <w:p w:rsidR="0072563E" w:rsidRDefault="00C45640" w:rsidP="0072563E">
      <w:r>
        <w:rPr>
          <w:rFonts w:hint="eastAsia"/>
        </w:rPr>
        <w:t>201</w:t>
      </w:r>
      <w:r>
        <w:t>6</w:t>
      </w:r>
      <w:r w:rsidR="0072563E">
        <w:rPr>
          <w:rFonts w:hint="eastAsia"/>
        </w:rPr>
        <w:t>年、</w:t>
      </w:r>
      <w:r>
        <w:rPr>
          <w:rFonts w:hint="eastAsia"/>
        </w:rPr>
        <w:t>201</w:t>
      </w:r>
      <w:r>
        <w:t>7</w:t>
      </w:r>
      <w:r w:rsidR="0072563E">
        <w:rPr>
          <w:rFonts w:hint="eastAsia"/>
        </w:rPr>
        <w:t>年和</w:t>
      </w:r>
      <w:r>
        <w:rPr>
          <w:rFonts w:hint="eastAsia"/>
        </w:rPr>
        <w:t>201</w:t>
      </w:r>
      <w:r>
        <w:t>8</w:t>
      </w:r>
      <w:r w:rsidR="0072563E">
        <w:rPr>
          <w:rFonts w:hint="eastAsia"/>
        </w:rPr>
        <w:t>年秋季入学纳入全国研究生招生计划的非定向全日制研究生，强军计划研究生、少民计划研究生。</w:t>
      </w:r>
    </w:p>
    <w:p w:rsidR="0072563E" w:rsidRDefault="0072563E" w:rsidP="0072563E"/>
    <w:p w:rsidR="0072563E" w:rsidRDefault="0072563E" w:rsidP="0072563E">
      <w:r>
        <w:rPr>
          <w:rFonts w:hint="eastAsia"/>
        </w:rPr>
        <w:t>2</w:t>
      </w:r>
      <w:r>
        <w:rPr>
          <w:rFonts w:hint="eastAsia"/>
        </w:rPr>
        <w:t>、研究生学业奖学金基本申请条件</w:t>
      </w:r>
    </w:p>
    <w:p w:rsidR="0072563E" w:rsidRDefault="0072563E" w:rsidP="0072563E"/>
    <w:p w:rsidR="0072563E" w:rsidRDefault="0072563E" w:rsidP="0072563E">
      <w:r>
        <w:rPr>
          <w:rFonts w:hint="eastAsia"/>
        </w:rPr>
        <w:t>（</w:t>
      </w:r>
      <w:r>
        <w:rPr>
          <w:rFonts w:hint="eastAsia"/>
        </w:rPr>
        <w:t>1</w:t>
      </w:r>
      <w:r>
        <w:rPr>
          <w:rFonts w:hint="eastAsia"/>
        </w:rPr>
        <w:t>）具有中华人民共和国国籍；</w:t>
      </w:r>
    </w:p>
    <w:p w:rsidR="0072563E" w:rsidRDefault="0072563E" w:rsidP="0072563E"/>
    <w:p w:rsidR="0072563E" w:rsidRDefault="0072563E" w:rsidP="0072563E">
      <w:r>
        <w:rPr>
          <w:rFonts w:hint="eastAsia"/>
        </w:rPr>
        <w:t>（</w:t>
      </w:r>
      <w:r>
        <w:rPr>
          <w:rFonts w:hint="eastAsia"/>
        </w:rPr>
        <w:t>2</w:t>
      </w:r>
      <w:r>
        <w:rPr>
          <w:rFonts w:hint="eastAsia"/>
        </w:rPr>
        <w:t>）完成研究生学籍注册工作，且在规定学制范围内；</w:t>
      </w:r>
    </w:p>
    <w:p w:rsidR="0072563E" w:rsidRDefault="0072563E" w:rsidP="0072563E"/>
    <w:p w:rsidR="0072563E" w:rsidRDefault="0072563E" w:rsidP="0072563E">
      <w:r>
        <w:rPr>
          <w:rFonts w:hint="eastAsia"/>
        </w:rPr>
        <w:t>（</w:t>
      </w:r>
      <w:r>
        <w:rPr>
          <w:rFonts w:hint="eastAsia"/>
        </w:rPr>
        <w:t>3</w:t>
      </w:r>
      <w:r>
        <w:rPr>
          <w:rFonts w:hint="eastAsia"/>
        </w:rPr>
        <w:t>）热爱社会主义祖国，拥护中国共产党的领导；</w:t>
      </w:r>
    </w:p>
    <w:p w:rsidR="0072563E" w:rsidRDefault="0072563E" w:rsidP="0072563E"/>
    <w:p w:rsidR="0072563E" w:rsidRDefault="0072563E" w:rsidP="0072563E">
      <w:r>
        <w:rPr>
          <w:rFonts w:hint="eastAsia"/>
        </w:rPr>
        <w:t>（</w:t>
      </w:r>
      <w:r>
        <w:rPr>
          <w:rFonts w:hint="eastAsia"/>
        </w:rPr>
        <w:t>4</w:t>
      </w:r>
      <w:r>
        <w:rPr>
          <w:rFonts w:hint="eastAsia"/>
        </w:rPr>
        <w:t>）遵守宪法和法律，遵守高等学校规章制度；</w:t>
      </w:r>
    </w:p>
    <w:p w:rsidR="0072563E" w:rsidRDefault="0072563E" w:rsidP="0072563E"/>
    <w:p w:rsidR="0072563E" w:rsidRDefault="0072563E" w:rsidP="0072563E">
      <w:r>
        <w:rPr>
          <w:rFonts w:hint="eastAsia"/>
        </w:rPr>
        <w:t>（</w:t>
      </w:r>
      <w:r>
        <w:rPr>
          <w:rFonts w:hint="eastAsia"/>
        </w:rPr>
        <w:t>5</w:t>
      </w:r>
      <w:r>
        <w:rPr>
          <w:rFonts w:hint="eastAsia"/>
        </w:rPr>
        <w:t>）诚实守信，品学兼优；</w:t>
      </w:r>
    </w:p>
    <w:p w:rsidR="0072563E" w:rsidRDefault="0072563E" w:rsidP="0072563E"/>
    <w:p w:rsidR="0072563E" w:rsidRDefault="0072563E" w:rsidP="0072563E">
      <w:r>
        <w:rPr>
          <w:rFonts w:hint="eastAsia"/>
        </w:rPr>
        <w:t>（</w:t>
      </w:r>
      <w:r>
        <w:rPr>
          <w:rFonts w:hint="eastAsia"/>
        </w:rPr>
        <w:t>6</w:t>
      </w:r>
      <w:r>
        <w:rPr>
          <w:rFonts w:hint="eastAsia"/>
        </w:rPr>
        <w:t>）积极参与科学研究和社会实践。</w:t>
      </w:r>
    </w:p>
    <w:p w:rsidR="0072563E" w:rsidRDefault="0072563E" w:rsidP="0072563E"/>
    <w:p w:rsidR="0072563E" w:rsidRDefault="0072563E" w:rsidP="0072563E">
      <w:r>
        <w:rPr>
          <w:rFonts w:hint="eastAsia"/>
        </w:rPr>
        <w:t>3</w:t>
      </w:r>
      <w:r>
        <w:rPr>
          <w:rFonts w:hint="eastAsia"/>
        </w:rPr>
        <w:t>、奖学金评定参照标准</w:t>
      </w:r>
    </w:p>
    <w:p w:rsidR="0072563E" w:rsidRDefault="0072563E" w:rsidP="0072563E"/>
    <w:p w:rsidR="0072563E" w:rsidRDefault="0072563E" w:rsidP="0072563E">
      <w:r>
        <w:rPr>
          <w:rFonts w:hint="eastAsia"/>
        </w:rPr>
        <w:t>研究生学业奖学金根据研究生学业成绩、科研成果、社会服务等因素获奖等级。其中，第一学年，硕士研究生学业奖学金按照研究生入学考试成绩（含初试、复试成绩）和入学前科研成果进行综合评定，一、二等硕士研究生学业奖学金提供给当年度入学的免试研究生以及公开招考中成绩名列前茅的研究生；第二学年、第三学年的博士研究生（含直博生）以及第二学年的硕士研究生学业奖学金按照研究生课程学习、科学研究、学科竞赛、创新发明、社会实践、社会工作等进行综合评定。</w:t>
      </w:r>
    </w:p>
    <w:p w:rsidR="0072563E" w:rsidRDefault="0072563E" w:rsidP="0072563E"/>
    <w:p w:rsidR="0072563E" w:rsidRDefault="0072563E" w:rsidP="0072563E">
      <w:r>
        <w:rPr>
          <w:rFonts w:hint="eastAsia"/>
        </w:rPr>
        <w:t>4</w:t>
      </w:r>
      <w:r>
        <w:rPr>
          <w:rFonts w:hint="eastAsia"/>
        </w:rPr>
        <w:t>、有下列情况之一者，不得申请：</w:t>
      </w:r>
    </w:p>
    <w:p w:rsidR="0072563E" w:rsidRDefault="0072563E" w:rsidP="0072563E"/>
    <w:p w:rsidR="0072563E" w:rsidRDefault="0072563E" w:rsidP="0072563E">
      <w:r>
        <w:rPr>
          <w:rFonts w:hint="eastAsia"/>
        </w:rPr>
        <w:t>（</w:t>
      </w:r>
      <w:r>
        <w:rPr>
          <w:rFonts w:hint="eastAsia"/>
        </w:rPr>
        <w:t>1</w:t>
      </w:r>
      <w:r>
        <w:rPr>
          <w:rFonts w:hint="eastAsia"/>
        </w:rPr>
        <w:t>）未完成学籍注册者；</w:t>
      </w:r>
    </w:p>
    <w:p w:rsidR="0072563E" w:rsidRDefault="0072563E" w:rsidP="0072563E"/>
    <w:p w:rsidR="0072563E" w:rsidRDefault="0072563E" w:rsidP="0072563E">
      <w:r>
        <w:rPr>
          <w:rFonts w:hint="eastAsia"/>
        </w:rPr>
        <w:t>（</w:t>
      </w:r>
      <w:r>
        <w:rPr>
          <w:rFonts w:hint="eastAsia"/>
        </w:rPr>
        <w:t>2</w:t>
      </w:r>
      <w:r>
        <w:rPr>
          <w:rFonts w:hint="eastAsia"/>
        </w:rPr>
        <w:t>）受记过及以上处分者；</w:t>
      </w:r>
    </w:p>
    <w:p w:rsidR="0072563E" w:rsidRDefault="0072563E" w:rsidP="0072563E"/>
    <w:p w:rsidR="0072563E" w:rsidRDefault="0072563E" w:rsidP="0072563E">
      <w:r>
        <w:rPr>
          <w:rFonts w:hint="eastAsia"/>
        </w:rPr>
        <w:t>（</w:t>
      </w:r>
      <w:r>
        <w:rPr>
          <w:rFonts w:hint="eastAsia"/>
        </w:rPr>
        <w:t>3</w:t>
      </w:r>
      <w:r>
        <w:rPr>
          <w:rFonts w:hint="eastAsia"/>
        </w:rPr>
        <w:t>）学术行为不端者；</w:t>
      </w:r>
    </w:p>
    <w:p w:rsidR="0072563E" w:rsidRDefault="0072563E" w:rsidP="0072563E"/>
    <w:p w:rsidR="0072563E" w:rsidRDefault="0072563E" w:rsidP="0072563E">
      <w:r>
        <w:rPr>
          <w:rFonts w:hint="eastAsia"/>
        </w:rPr>
        <w:t>（</w:t>
      </w:r>
      <w:r>
        <w:rPr>
          <w:rFonts w:hint="eastAsia"/>
        </w:rPr>
        <w:t>4</w:t>
      </w:r>
      <w:r>
        <w:rPr>
          <w:rFonts w:hint="eastAsia"/>
        </w:rPr>
        <w:t>）发生其他不符合享受学业奖学金的行为或情况者。</w:t>
      </w:r>
    </w:p>
    <w:p w:rsidR="0072563E" w:rsidRDefault="0072563E" w:rsidP="0072563E"/>
    <w:p w:rsidR="0072563E" w:rsidRDefault="0072563E" w:rsidP="0072563E">
      <w:r>
        <w:rPr>
          <w:rFonts w:hint="eastAsia"/>
        </w:rPr>
        <w:t>三、奖励标准</w:t>
      </w:r>
    </w:p>
    <w:p w:rsidR="0072563E" w:rsidRDefault="0072563E" w:rsidP="0072563E"/>
    <w:p w:rsidR="0072563E" w:rsidRDefault="0072563E" w:rsidP="0072563E">
      <w:r>
        <w:rPr>
          <w:rFonts w:hint="eastAsia"/>
        </w:rPr>
        <w:t>符合参评条件的</w:t>
      </w:r>
      <w:r w:rsidR="00C45640">
        <w:rPr>
          <w:rFonts w:hint="eastAsia"/>
        </w:rPr>
        <w:t>201</w:t>
      </w:r>
      <w:r w:rsidR="00C45640">
        <w:t>6</w:t>
      </w:r>
      <w:r>
        <w:rPr>
          <w:rFonts w:hint="eastAsia"/>
        </w:rPr>
        <w:t>年、</w:t>
      </w:r>
      <w:r w:rsidR="00C45640">
        <w:rPr>
          <w:rFonts w:hint="eastAsia"/>
        </w:rPr>
        <w:t>201</w:t>
      </w:r>
      <w:r w:rsidR="00C45640">
        <w:t>7</w:t>
      </w:r>
      <w:r>
        <w:rPr>
          <w:rFonts w:hint="eastAsia"/>
        </w:rPr>
        <w:t>年和</w:t>
      </w:r>
      <w:r w:rsidR="00C45640">
        <w:rPr>
          <w:rFonts w:hint="eastAsia"/>
        </w:rPr>
        <w:t>201</w:t>
      </w:r>
      <w:r w:rsidR="00C45640">
        <w:t>8</w:t>
      </w:r>
      <w:r>
        <w:rPr>
          <w:rFonts w:hint="eastAsia"/>
        </w:rPr>
        <w:t>年秋季入学的研究生享受学业奖学金，覆盖面</w:t>
      </w:r>
      <w:r>
        <w:rPr>
          <w:rFonts w:hint="eastAsia"/>
        </w:rPr>
        <w:t>100%</w:t>
      </w:r>
      <w:r>
        <w:rPr>
          <w:rFonts w:hint="eastAsia"/>
        </w:rPr>
        <w:t>。具体奖励标准如下：</w:t>
      </w:r>
    </w:p>
    <w:p w:rsidR="0072563E" w:rsidRDefault="0072563E" w:rsidP="0072563E"/>
    <w:p w:rsidR="0072563E" w:rsidRDefault="0072563E" w:rsidP="0072563E">
      <w:r>
        <w:rPr>
          <w:rFonts w:hint="eastAsia"/>
        </w:rPr>
        <w:t>1</w:t>
      </w:r>
      <w:r>
        <w:rPr>
          <w:rFonts w:hint="eastAsia"/>
        </w:rPr>
        <w:t>、硕士研究生学业奖学金等级、标准（万元</w:t>
      </w:r>
      <w:r>
        <w:rPr>
          <w:rFonts w:hint="eastAsia"/>
        </w:rPr>
        <w:t>/</w:t>
      </w:r>
      <w:r>
        <w:rPr>
          <w:rFonts w:hint="eastAsia"/>
        </w:rPr>
        <w:t>生·学年）</w:t>
      </w:r>
    </w:p>
    <w:tbl>
      <w:tblPr>
        <w:tblW w:w="5000" w:type="pct"/>
        <w:shd w:val="clear" w:color="auto" w:fill="FFFFFF"/>
        <w:tblCellMar>
          <w:left w:w="0" w:type="dxa"/>
          <w:right w:w="0" w:type="dxa"/>
        </w:tblCellMar>
        <w:tblLook w:val="04A0" w:firstRow="1" w:lastRow="0" w:firstColumn="1" w:lastColumn="0" w:noHBand="0" w:noVBand="1"/>
      </w:tblPr>
      <w:tblGrid>
        <w:gridCol w:w="2070"/>
        <w:gridCol w:w="1661"/>
        <w:gridCol w:w="1520"/>
        <w:gridCol w:w="1520"/>
        <w:gridCol w:w="1519"/>
      </w:tblGrid>
      <w:tr w:rsidR="0072563E" w:rsidRPr="0072563E" w:rsidTr="0072563E">
        <w:tc>
          <w:tcPr>
            <w:tcW w:w="1248" w:type="pct"/>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学年</w:t>
            </w:r>
          </w:p>
        </w:tc>
        <w:tc>
          <w:tcPr>
            <w:tcW w:w="1002"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一等</w:t>
            </w:r>
          </w:p>
        </w:tc>
        <w:tc>
          <w:tcPr>
            <w:tcW w:w="917"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二等</w:t>
            </w:r>
          </w:p>
        </w:tc>
        <w:tc>
          <w:tcPr>
            <w:tcW w:w="917"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三等</w:t>
            </w:r>
          </w:p>
        </w:tc>
        <w:tc>
          <w:tcPr>
            <w:tcW w:w="917"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四等</w:t>
            </w:r>
          </w:p>
        </w:tc>
      </w:tr>
      <w:tr w:rsidR="0072563E" w:rsidRPr="0072563E" w:rsidTr="0072563E">
        <w:tc>
          <w:tcPr>
            <w:tcW w:w="1248" w:type="pct"/>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第一学年</w:t>
            </w:r>
          </w:p>
        </w:tc>
        <w:tc>
          <w:tcPr>
            <w:tcW w:w="1002"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1.0</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0.8</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0.6</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0.4</w:t>
            </w:r>
          </w:p>
        </w:tc>
      </w:tr>
      <w:tr w:rsidR="0072563E" w:rsidRPr="0072563E" w:rsidTr="0072563E">
        <w:tc>
          <w:tcPr>
            <w:tcW w:w="1248" w:type="pct"/>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第二学年</w:t>
            </w:r>
          </w:p>
        </w:tc>
        <w:tc>
          <w:tcPr>
            <w:tcW w:w="1002"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1.2</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1.0</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0.8</w:t>
            </w:r>
          </w:p>
        </w:tc>
        <w:tc>
          <w:tcPr>
            <w:tcW w:w="917"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0.6</w:t>
            </w:r>
          </w:p>
        </w:tc>
      </w:tr>
      <w:tr w:rsidR="0072563E" w:rsidRPr="0072563E" w:rsidTr="0072563E">
        <w:tc>
          <w:tcPr>
            <w:tcW w:w="1248" w:type="pct"/>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72563E" w:rsidRPr="0072563E" w:rsidRDefault="0072563E" w:rsidP="0072563E">
            <w:r w:rsidRPr="0072563E">
              <w:rPr>
                <w:rFonts w:hint="eastAsia"/>
              </w:rPr>
              <w:t>第三学年</w:t>
            </w:r>
          </w:p>
        </w:tc>
        <w:tc>
          <w:tcPr>
            <w:tcW w:w="3752" w:type="pct"/>
            <w:gridSpan w:val="4"/>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学术学位研究生：</w:t>
            </w:r>
            <w:r w:rsidRPr="0072563E">
              <w:t>0.8</w:t>
            </w:r>
          </w:p>
          <w:p w:rsidR="0072563E" w:rsidRPr="0072563E" w:rsidRDefault="0072563E" w:rsidP="0072563E">
            <w:r w:rsidRPr="0072563E">
              <w:rPr>
                <w:rFonts w:hint="eastAsia"/>
              </w:rPr>
              <w:t>专业学位研究生：</w:t>
            </w:r>
            <w:r w:rsidRPr="0072563E">
              <w:t>1.0</w:t>
            </w:r>
          </w:p>
        </w:tc>
      </w:tr>
    </w:tbl>
    <w:p w:rsidR="0072563E" w:rsidRDefault="0072563E" w:rsidP="0072563E"/>
    <w:p w:rsidR="0072563E" w:rsidRDefault="0072563E" w:rsidP="0072563E">
      <w:r>
        <w:rPr>
          <w:rFonts w:hint="eastAsia"/>
        </w:rPr>
        <w:t>2</w:t>
      </w:r>
      <w:r>
        <w:rPr>
          <w:rFonts w:hint="eastAsia"/>
        </w:rPr>
        <w:t>、博士研究生学业奖学金等级、标准（万元</w:t>
      </w:r>
      <w:r>
        <w:rPr>
          <w:rFonts w:hint="eastAsia"/>
        </w:rPr>
        <w:t>/</w:t>
      </w:r>
      <w:r>
        <w:rPr>
          <w:rFonts w:hint="eastAsia"/>
        </w:rPr>
        <w:t>生·学年）</w:t>
      </w:r>
    </w:p>
    <w:tbl>
      <w:tblPr>
        <w:tblW w:w="5000" w:type="pct"/>
        <w:shd w:val="clear" w:color="auto" w:fill="FFFFFF"/>
        <w:tblCellMar>
          <w:left w:w="0" w:type="dxa"/>
          <w:right w:w="0" w:type="dxa"/>
        </w:tblCellMar>
        <w:tblLook w:val="04A0" w:firstRow="1" w:lastRow="0" w:firstColumn="1" w:lastColumn="0" w:noHBand="0" w:noVBand="1"/>
      </w:tblPr>
      <w:tblGrid>
        <w:gridCol w:w="2049"/>
        <w:gridCol w:w="2144"/>
        <w:gridCol w:w="2049"/>
        <w:gridCol w:w="2048"/>
      </w:tblGrid>
      <w:tr w:rsidR="0072563E" w:rsidRPr="0072563E" w:rsidTr="0072563E">
        <w:trPr>
          <w:trHeight w:val="465"/>
        </w:trPr>
        <w:tc>
          <w:tcPr>
            <w:tcW w:w="1236" w:type="pct"/>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学年</w:t>
            </w:r>
          </w:p>
        </w:tc>
        <w:tc>
          <w:tcPr>
            <w:tcW w:w="1293"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一等</w:t>
            </w:r>
          </w:p>
        </w:tc>
        <w:tc>
          <w:tcPr>
            <w:tcW w:w="1236"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二等</w:t>
            </w:r>
          </w:p>
        </w:tc>
        <w:tc>
          <w:tcPr>
            <w:tcW w:w="1236" w:type="pct"/>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三等</w:t>
            </w:r>
          </w:p>
        </w:tc>
      </w:tr>
      <w:tr w:rsidR="0072563E" w:rsidRPr="0072563E" w:rsidTr="0072563E">
        <w:trPr>
          <w:trHeight w:val="480"/>
        </w:trPr>
        <w:tc>
          <w:tcPr>
            <w:tcW w:w="1236" w:type="pct"/>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第一学年</w:t>
            </w:r>
          </w:p>
        </w:tc>
        <w:tc>
          <w:tcPr>
            <w:tcW w:w="3764" w:type="pct"/>
            <w:gridSpan w:val="3"/>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1.0</w:t>
            </w:r>
            <w:r w:rsidRPr="0072563E">
              <w:rPr>
                <w:rFonts w:hint="eastAsia"/>
              </w:rPr>
              <w:t>（新生奖学金）</w:t>
            </w:r>
          </w:p>
        </w:tc>
      </w:tr>
      <w:tr w:rsidR="0072563E" w:rsidRPr="0072563E" w:rsidTr="0072563E">
        <w:trPr>
          <w:trHeight w:val="480"/>
        </w:trPr>
        <w:tc>
          <w:tcPr>
            <w:tcW w:w="1236" w:type="pct"/>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rPr>
                <w:rFonts w:hint="eastAsia"/>
              </w:rPr>
              <w:t>第二、三学年</w:t>
            </w:r>
          </w:p>
        </w:tc>
        <w:tc>
          <w:tcPr>
            <w:tcW w:w="1293"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1.8</w:t>
            </w:r>
          </w:p>
        </w:tc>
        <w:tc>
          <w:tcPr>
            <w:tcW w:w="1236"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1.4</w:t>
            </w:r>
          </w:p>
        </w:tc>
        <w:tc>
          <w:tcPr>
            <w:tcW w:w="1236" w:type="pct"/>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72563E" w:rsidRPr="0072563E" w:rsidRDefault="0072563E" w:rsidP="0072563E">
            <w:r w:rsidRPr="0072563E">
              <w:t>1.0</w:t>
            </w:r>
          </w:p>
        </w:tc>
      </w:tr>
    </w:tbl>
    <w:p w:rsidR="0072563E" w:rsidRDefault="0072563E" w:rsidP="0072563E"/>
    <w:p w:rsidR="0072563E" w:rsidRDefault="0072563E" w:rsidP="0072563E">
      <w:r>
        <w:rPr>
          <w:rFonts w:hint="eastAsia"/>
        </w:rPr>
        <w:t>四、评审机构</w:t>
      </w:r>
    </w:p>
    <w:p w:rsidR="0072563E" w:rsidRDefault="0072563E" w:rsidP="0072563E"/>
    <w:p w:rsidR="0072563E" w:rsidRDefault="0072563E" w:rsidP="0072563E">
      <w:r>
        <w:rPr>
          <w:rFonts w:hint="eastAsia"/>
        </w:rPr>
        <w:t>学院成立研究生学业奖学金评审委员会（以下简称学院评委会），负责学院研究生学业奖学金的评审工作。各专业成立研究生学业奖学金评审工作组（以下简称专业评审组），负责本专业研究生学业奖学金的评审工作。</w:t>
      </w:r>
    </w:p>
    <w:p w:rsidR="0072563E" w:rsidRDefault="0072563E" w:rsidP="0072563E"/>
    <w:p w:rsidR="0072563E" w:rsidRDefault="0072563E" w:rsidP="0072563E">
      <w:r>
        <w:rPr>
          <w:rFonts w:hint="eastAsia"/>
        </w:rPr>
        <w:t>五、评审程序</w:t>
      </w:r>
    </w:p>
    <w:p w:rsidR="0072563E" w:rsidRDefault="0072563E" w:rsidP="0072563E"/>
    <w:p w:rsidR="0072563E" w:rsidRDefault="0072563E" w:rsidP="0072563E">
      <w:r>
        <w:rPr>
          <w:rFonts w:hint="eastAsia"/>
        </w:rPr>
        <w:t>1</w:t>
      </w:r>
      <w:r>
        <w:rPr>
          <w:rFonts w:hint="eastAsia"/>
        </w:rPr>
        <w:t>、</w:t>
      </w:r>
      <w:r>
        <w:rPr>
          <w:rFonts w:hint="eastAsia"/>
        </w:rPr>
        <w:t>10</w:t>
      </w:r>
      <w:r>
        <w:rPr>
          <w:rFonts w:hint="eastAsia"/>
        </w:rPr>
        <w:t>月</w:t>
      </w:r>
      <w:r>
        <w:rPr>
          <w:rFonts w:hint="eastAsia"/>
        </w:rPr>
        <w:t>10</w:t>
      </w:r>
      <w:r>
        <w:rPr>
          <w:rFonts w:hint="eastAsia"/>
        </w:rPr>
        <w:t>日前学生申报、班级汇总申报材料并公示。</w:t>
      </w:r>
    </w:p>
    <w:p w:rsidR="0072563E" w:rsidRDefault="0072563E" w:rsidP="0072563E"/>
    <w:p w:rsidR="0072563E" w:rsidRDefault="0072563E" w:rsidP="0072563E">
      <w:r>
        <w:rPr>
          <w:rFonts w:hint="eastAsia"/>
        </w:rPr>
        <w:t>学生按要求填写《研究生学业奖学金申请审批表》（见附件，纸质版、电子版各一份）和《研究生学业奖学金申请审批情况汇总表》（见附件，电子版），并提交相关证明材料（包括科研成果、获奖证书等材料的原件和复印件一式一份）。《研究生学业奖学金申请审批表》中导师审核与推荐意见由研究生本人的指导教师负责填写。班长负责、党支部书记协助组织汇总申请材料并公示后上报学院评委会。《研究生学业奖学金申请审批情况汇总表》所填内容必须与《研究生学业奖学金申请审批表》所填主体内容一致。上报材料逾期、不合规范，影响评</w:t>
      </w:r>
      <w:r>
        <w:rPr>
          <w:rFonts w:hint="eastAsia"/>
        </w:rPr>
        <w:lastRenderedPageBreak/>
        <w:t>审的，责任自负。</w:t>
      </w:r>
    </w:p>
    <w:p w:rsidR="0072563E" w:rsidRDefault="0072563E" w:rsidP="0072563E"/>
    <w:p w:rsidR="0072563E" w:rsidRDefault="0072563E" w:rsidP="0072563E">
      <w:r>
        <w:rPr>
          <w:rFonts w:hint="eastAsia"/>
        </w:rPr>
        <w:t>2</w:t>
      </w:r>
      <w:r>
        <w:rPr>
          <w:rFonts w:hint="eastAsia"/>
        </w:rPr>
        <w:t>、</w:t>
      </w:r>
      <w:r>
        <w:rPr>
          <w:rFonts w:hint="eastAsia"/>
        </w:rPr>
        <w:t>10</w:t>
      </w:r>
      <w:r>
        <w:rPr>
          <w:rFonts w:hint="eastAsia"/>
        </w:rPr>
        <w:t>月</w:t>
      </w:r>
      <w:r>
        <w:rPr>
          <w:rFonts w:hint="eastAsia"/>
        </w:rPr>
        <w:t>10</w:t>
      </w:r>
      <w:r>
        <w:rPr>
          <w:rFonts w:hint="eastAsia"/>
        </w:rPr>
        <w:t>日，</w:t>
      </w:r>
      <w:r w:rsidR="00D92A94">
        <w:rPr>
          <w:rFonts w:hint="eastAsia"/>
        </w:rPr>
        <w:t>学生以班级为单位集中上报上述评审材料，</w:t>
      </w:r>
      <w:r>
        <w:rPr>
          <w:rFonts w:hint="eastAsia"/>
        </w:rPr>
        <w:t>学院评委会组织审核申请材料。</w:t>
      </w:r>
    </w:p>
    <w:p w:rsidR="0072563E" w:rsidRDefault="0072563E" w:rsidP="0072563E"/>
    <w:p w:rsidR="0072563E" w:rsidRDefault="0072563E" w:rsidP="0072563E">
      <w:r>
        <w:rPr>
          <w:rFonts w:hint="eastAsia"/>
        </w:rPr>
        <w:t>3</w:t>
      </w:r>
      <w:r>
        <w:rPr>
          <w:rFonts w:hint="eastAsia"/>
        </w:rPr>
        <w:t>、</w:t>
      </w:r>
      <w:r>
        <w:rPr>
          <w:rFonts w:hint="eastAsia"/>
        </w:rPr>
        <w:t>10</w:t>
      </w:r>
      <w:r>
        <w:rPr>
          <w:rFonts w:hint="eastAsia"/>
        </w:rPr>
        <w:t>月</w:t>
      </w:r>
      <w:r>
        <w:rPr>
          <w:rFonts w:hint="eastAsia"/>
        </w:rPr>
        <w:t>11</w:t>
      </w:r>
      <w:r>
        <w:rPr>
          <w:rFonts w:hint="eastAsia"/>
        </w:rPr>
        <w:t>日</w:t>
      </w:r>
      <w:r>
        <w:rPr>
          <w:rFonts w:hint="eastAsia"/>
        </w:rPr>
        <w:t>-10</w:t>
      </w:r>
      <w:r>
        <w:rPr>
          <w:rFonts w:hint="eastAsia"/>
        </w:rPr>
        <w:t>月</w:t>
      </w:r>
      <w:r w:rsidR="00C45640">
        <w:rPr>
          <w:rFonts w:hint="eastAsia"/>
        </w:rPr>
        <w:t>1</w:t>
      </w:r>
      <w:r w:rsidR="00C45640">
        <w:t>6</w:t>
      </w:r>
      <w:r>
        <w:rPr>
          <w:rFonts w:hint="eastAsia"/>
        </w:rPr>
        <w:t>日，各专业评审组组织本专业研究生学业奖学金初评工作</w:t>
      </w:r>
      <w:r>
        <w:rPr>
          <w:rFonts w:hint="eastAsia"/>
        </w:rPr>
        <w:t>,</w:t>
      </w:r>
      <w:r>
        <w:rPr>
          <w:rFonts w:hint="eastAsia"/>
        </w:rPr>
        <w:t>初评结果按要求书面报告学院评委会。</w:t>
      </w:r>
    </w:p>
    <w:p w:rsidR="0072563E" w:rsidRDefault="0072563E" w:rsidP="0072563E"/>
    <w:p w:rsidR="0072563E" w:rsidRDefault="0072563E" w:rsidP="0072563E">
      <w:r>
        <w:rPr>
          <w:rFonts w:hint="eastAsia"/>
        </w:rPr>
        <w:t>4</w:t>
      </w:r>
      <w:r>
        <w:rPr>
          <w:rFonts w:hint="eastAsia"/>
        </w:rPr>
        <w:t>、</w:t>
      </w:r>
      <w:r>
        <w:rPr>
          <w:rFonts w:hint="eastAsia"/>
        </w:rPr>
        <w:t>10</w:t>
      </w:r>
      <w:r>
        <w:rPr>
          <w:rFonts w:hint="eastAsia"/>
        </w:rPr>
        <w:t>月</w:t>
      </w:r>
      <w:r w:rsidR="00C45640">
        <w:rPr>
          <w:rFonts w:hint="eastAsia"/>
        </w:rPr>
        <w:t>1</w:t>
      </w:r>
      <w:r w:rsidR="00C45640">
        <w:t>7</w:t>
      </w:r>
      <w:r>
        <w:rPr>
          <w:rFonts w:hint="eastAsia"/>
        </w:rPr>
        <w:t>日</w:t>
      </w:r>
      <w:r>
        <w:rPr>
          <w:rFonts w:hint="eastAsia"/>
        </w:rPr>
        <w:t>-10</w:t>
      </w:r>
      <w:r>
        <w:rPr>
          <w:rFonts w:hint="eastAsia"/>
        </w:rPr>
        <w:t>月</w:t>
      </w:r>
      <w:r>
        <w:rPr>
          <w:rFonts w:hint="eastAsia"/>
        </w:rPr>
        <w:t>26</w:t>
      </w:r>
      <w:r>
        <w:rPr>
          <w:rFonts w:hint="eastAsia"/>
        </w:rPr>
        <w:t>日，学院评委会在专业评审基础上开展学院评审工作，确定学院评审推荐获奖名单并进行公示。公示时间不少于</w:t>
      </w:r>
      <w:r>
        <w:rPr>
          <w:rFonts w:hint="eastAsia"/>
        </w:rPr>
        <w:t>3</w:t>
      </w:r>
      <w:r>
        <w:rPr>
          <w:rFonts w:hint="eastAsia"/>
        </w:rPr>
        <w:t>个工作日。公示期间内有异议者，须实名发送邮件至</w:t>
      </w:r>
      <w:r>
        <w:rPr>
          <w:rFonts w:hint="eastAsia"/>
        </w:rPr>
        <w:t>seuem_xb@163.com</w:t>
      </w:r>
      <w:r>
        <w:rPr>
          <w:rFonts w:hint="eastAsia"/>
        </w:rPr>
        <w:t>，由学院评委会及时研究并予以答复。公示期满后，学院评委会登录研究生培养信息系统提交评审结果，上报研究生院审定。</w:t>
      </w:r>
    </w:p>
    <w:p w:rsidR="0072563E" w:rsidRDefault="0072563E" w:rsidP="0072563E"/>
    <w:p w:rsidR="0072563E" w:rsidRDefault="0072563E" w:rsidP="0072563E">
      <w:r>
        <w:t xml:space="preserve">  </w:t>
      </w:r>
    </w:p>
    <w:p w:rsidR="0072563E" w:rsidRDefault="0072563E" w:rsidP="0072563E"/>
    <w:p w:rsidR="0072563E" w:rsidRDefault="0072563E" w:rsidP="0072563E">
      <w:r>
        <w:rPr>
          <w:rFonts w:hint="eastAsia"/>
        </w:rPr>
        <w:t>六、奖励与监督</w:t>
      </w:r>
    </w:p>
    <w:p w:rsidR="0072563E" w:rsidRDefault="0072563E" w:rsidP="0072563E"/>
    <w:p w:rsidR="0072563E" w:rsidRDefault="0072563E" w:rsidP="0072563E">
      <w:r>
        <w:rPr>
          <w:rFonts w:hint="eastAsia"/>
        </w:rPr>
        <w:t>1</w:t>
      </w:r>
      <w:r>
        <w:rPr>
          <w:rFonts w:hint="eastAsia"/>
        </w:rPr>
        <w:t>、评审结束后，学校将本年研究生学业奖学金一次性发放给获奖学生，并将研究生获得学业奖学金情况记入学生学籍档案。</w:t>
      </w:r>
    </w:p>
    <w:p w:rsidR="0072563E" w:rsidRDefault="0072563E" w:rsidP="0072563E"/>
    <w:p w:rsidR="0072563E" w:rsidRDefault="0072563E" w:rsidP="0072563E">
      <w:r>
        <w:rPr>
          <w:rFonts w:hint="eastAsia"/>
        </w:rPr>
        <w:t>2</w:t>
      </w:r>
      <w:r>
        <w:rPr>
          <w:rFonts w:hint="eastAsia"/>
        </w:rPr>
        <w:t>、在研究生学业奖学金评审过程中，发现学术违纪或弄虚作假，将取消相应评审资格，并根据《东南大学学生违纪处分条例》等追究相关当事人责任。</w:t>
      </w:r>
    </w:p>
    <w:p w:rsidR="0072563E" w:rsidRDefault="0072563E" w:rsidP="0072563E"/>
    <w:p w:rsidR="0072563E" w:rsidRDefault="0072563E" w:rsidP="0072563E"/>
    <w:p w:rsidR="0072563E" w:rsidRDefault="0072563E" w:rsidP="0072563E">
      <w:r>
        <w:rPr>
          <w:rFonts w:hint="eastAsia"/>
        </w:rPr>
        <w:t>七、其他</w:t>
      </w:r>
    </w:p>
    <w:p w:rsidR="0072563E" w:rsidRDefault="0072563E" w:rsidP="0072563E"/>
    <w:p w:rsidR="0072563E" w:rsidRDefault="0072563E" w:rsidP="0072563E">
      <w:r>
        <w:rPr>
          <w:rFonts w:hint="eastAsia"/>
        </w:rPr>
        <w:t>各单位要高度重视、广泛宣传、精心部署，按照要求切实做好研究生学业奖学金评审相关工作，充分发挥研究生学业奖学金的激励作用。</w:t>
      </w:r>
    </w:p>
    <w:p w:rsidR="0072563E" w:rsidRDefault="0072563E" w:rsidP="0072563E"/>
    <w:p w:rsidR="0072563E" w:rsidRDefault="0072563E" w:rsidP="0072563E">
      <w:r>
        <w:rPr>
          <w:rFonts w:hint="eastAsia"/>
        </w:rPr>
        <w:t>联系人：杨明睿</w:t>
      </w:r>
    </w:p>
    <w:p w:rsidR="0072563E" w:rsidRDefault="0072563E" w:rsidP="0072563E"/>
    <w:p w:rsidR="0072563E" w:rsidRDefault="0072563E" w:rsidP="0072563E">
      <w:r>
        <w:rPr>
          <w:rFonts w:hint="eastAsia"/>
        </w:rPr>
        <w:t>联系电话：</w:t>
      </w:r>
      <w:r>
        <w:rPr>
          <w:rFonts w:hint="eastAsia"/>
        </w:rPr>
        <w:t>52090715</w:t>
      </w:r>
    </w:p>
    <w:p w:rsidR="00616429" w:rsidRDefault="00616429"/>
    <w:p w:rsidR="00D92A94" w:rsidRDefault="00D92A94"/>
    <w:p w:rsidR="00D92A94" w:rsidRDefault="00D92A94">
      <w:r>
        <w:tab/>
      </w:r>
      <w:r>
        <w:tab/>
      </w:r>
      <w:r>
        <w:tab/>
      </w:r>
      <w:r>
        <w:tab/>
      </w:r>
      <w:r>
        <w:tab/>
      </w:r>
      <w:r>
        <w:tab/>
      </w:r>
      <w:r>
        <w:tab/>
      </w:r>
      <w:r>
        <w:tab/>
      </w:r>
      <w:r>
        <w:tab/>
      </w:r>
      <w:r>
        <w:tab/>
      </w:r>
      <w:r>
        <w:tab/>
      </w:r>
      <w:r>
        <w:tab/>
      </w:r>
      <w:r>
        <w:tab/>
      </w:r>
      <w:r>
        <w:rPr>
          <w:rFonts w:hint="eastAsia"/>
        </w:rPr>
        <w:t>经济管理学院</w:t>
      </w:r>
      <w:r>
        <w:t>学生工作办公室</w:t>
      </w:r>
    </w:p>
    <w:p w:rsidR="00D92A94" w:rsidRPr="00D92A94" w:rsidRDefault="00D92A94">
      <w:r>
        <w:tab/>
      </w:r>
      <w:r>
        <w:tab/>
      </w:r>
      <w:r>
        <w:tab/>
      </w:r>
      <w:r>
        <w:tab/>
      </w:r>
      <w:r>
        <w:tab/>
      </w:r>
      <w:r>
        <w:tab/>
      </w:r>
      <w:r>
        <w:tab/>
      </w:r>
      <w:r>
        <w:tab/>
      </w:r>
      <w:r>
        <w:tab/>
      </w:r>
      <w:r>
        <w:tab/>
      </w:r>
      <w:r>
        <w:tab/>
      </w:r>
      <w:r>
        <w:tab/>
      </w:r>
      <w:r>
        <w:tab/>
        <w:t xml:space="preserve">    2018</w:t>
      </w:r>
      <w:r>
        <w:rPr>
          <w:rFonts w:hint="eastAsia"/>
        </w:rPr>
        <w:t>年</w:t>
      </w:r>
      <w:r>
        <w:rPr>
          <w:rFonts w:hint="eastAsia"/>
        </w:rPr>
        <w:t>9</w:t>
      </w:r>
      <w:r>
        <w:rPr>
          <w:rFonts w:hint="eastAsia"/>
        </w:rPr>
        <w:t>月</w:t>
      </w:r>
      <w:r>
        <w:rPr>
          <w:rFonts w:hint="eastAsia"/>
        </w:rPr>
        <w:t>29</w:t>
      </w:r>
      <w:r>
        <w:rPr>
          <w:rFonts w:hint="eastAsia"/>
        </w:rPr>
        <w:t>日</w:t>
      </w:r>
    </w:p>
    <w:sectPr w:rsidR="00D92A94" w:rsidRPr="00D92A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2E6" w:rsidRDefault="00B312E6" w:rsidP="00C45640">
      <w:r>
        <w:separator/>
      </w:r>
    </w:p>
  </w:endnote>
  <w:endnote w:type="continuationSeparator" w:id="0">
    <w:p w:rsidR="00B312E6" w:rsidRDefault="00B312E6" w:rsidP="00C4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2E6" w:rsidRDefault="00B312E6" w:rsidP="00C45640">
      <w:r>
        <w:separator/>
      </w:r>
    </w:p>
  </w:footnote>
  <w:footnote w:type="continuationSeparator" w:id="0">
    <w:p w:rsidR="00B312E6" w:rsidRDefault="00B312E6" w:rsidP="00C456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3E"/>
    <w:rsid w:val="00616429"/>
    <w:rsid w:val="006B1E83"/>
    <w:rsid w:val="0072563E"/>
    <w:rsid w:val="00B312E6"/>
    <w:rsid w:val="00C45640"/>
    <w:rsid w:val="00CA2FD9"/>
    <w:rsid w:val="00D92A94"/>
    <w:rsid w:val="00E60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840F28-718F-40E6-B11A-74148E8B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5640"/>
    <w:rPr>
      <w:sz w:val="18"/>
      <w:szCs w:val="18"/>
    </w:rPr>
  </w:style>
  <w:style w:type="paragraph" w:styleId="a4">
    <w:name w:val="footer"/>
    <w:basedOn w:val="a"/>
    <w:link w:val="Char0"/>
    <w:uiPriority w:val="99"/>
    <w:unhideWhenUsed/>
    <w:rsid w:val="00C45640"/>
    <w:pPr>
      <w:tabs>
        <w:tab w:val="center" w:pos="4153"/>
        <w:tab w:val="right" w:pos="8306"/>
      </w:tabs>
      <w:snapToGrid w:val="0"/>
      <w:jc w:val="left"/>
    </w:pPr>
    <w:rPr>
      <w:sz w:val="18"/>
      <w:szCs w:val="18"/>
    </w:rPr>
  </w:style>
  <w:style w:type="character" w:customStyle="1" w:styleId="Char0">
    <w:name w:val="页脚 Char"/>
    <w:basedOn w:val="a0"/>
    <w:link w:val="a4"/>
    <w:uiPriority w:val="99"/>
    <w:rsid w:val="00C45640"/>
    <w:rPr>
      <w:sz w:val="18"/>
      <w:szCs w:val="18"/>
    </w:rPr>
  </w:style>
  <w:style w:type="paragraph" w:styleId="a5">
    <w:name w:val="Balloon Text"/>
    <w:basedOn w:val="a"/>
    <w:link w:val="Char1"/>
    <w:uiPriority w:val="99"/>
    <w:semiHidden/>
    <w:unhideWhenUsed/>
    <w:rsid w:val="00C45640"/>
    <w:rPr>
      <w:sz w:val="18"/>
      <w:szCs w:val="18"/>
    </w:rPr>
  </w:style>
  <w:style w:type="character" w:customStyle="1" w:styleId="Char1">
    <w:name w:val="批注框文本 Char"/>
    <w:basedOn w:val="a0"/>
    <w:link w:val="a5"/>
    <w:uiPriority w:val="99"/>
    <w:semiHidden/>
    <w:rsid w:val="00C456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498413">
      <w:bodyDiv w:val="1"/>
      <w:marLeft w:val="0"/>
      <w:marRight w:val="0"/>
      <w:marTop w:val="0"/>
      <w:marBottom w:val="0"/>
      <w:divBdr>
        <w:top w:val="none" w:sz="0" w:space="0" w:color="auto"/>
        <w:left w:val="none" w:sz="0" w:space="0" w:color="auto"/>
        <w:bottom w:val="none" w:sz="0" w:space="0" w:color="auto"/>
        <w:right w:val="none" w:sz="0" w:space="0" w:color="auto"/>
      </w:divBdr>
    </w:div>
    <w:div w:id="132566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294</Words>
  <Characters>1679</Characters>
  <Application>Microsoft Office Word</Application>
  <DocSecurity>0</DocSecurity>
  <Lines>13</Lines>
  <Paragraphs>3</Paragraphs>
  <ScaleCrop>false</ScaleCrop>
  <Company>china</Company>
  <LinksUpToDate>false</LinksUpToDate>
  <CharactersWithSpaces>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5</cp:revision>
  <dcterms:created xsi:type="dcterms:W3CDTF">2018-09-28T09:28:00Z</dcterms:created>
  <dcterms:modified xsi:type="dcterms:W3CDTF">2018-09-29T08:03:00Z</dcterms:modified>
</cp:coreProperties>
</file>